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387"/>
      </w:tblGrid>
      <w:tr w:rsidR="00720550" w14:paraId="234E4F7E" w14:textId="77777777" w:rsidTr="00720550">
        <w:tc>
          <w:tcPr>
            <w:tcW w:w="5069" w:type="dxa"/>
          </w:tcPr>
          <w:p w14:paraId="19027B9F" w14:textId="77777777" w:rsidR="00720550" w:rsidRDefault="00720550" w:rsidP="0072055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0550">
              <w:rPr>
                <w:rFonts w:ascii="Comic Sans MS" w:hAnsi="Comic Sans MS" w:cs="Times New Roman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 wp14:anchorId="60A7D233" wp14:editId="2137C6DF">
                  <wp:extent cx="1590675" cy="656577"/>
                  <wp:effectExtent l="0" t="0" r="0" b="0"/>
                  <wp:docPr id="11" name="Picture 2" descr="\\Server\общая\11 Менеджер по качеству !!!!!!!!!!!!\LOGO -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\\Server\общая\11 Менеджер по качеству !!!!!!!!!!!!\LOGO -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011" cy="657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0F4D4B4C" w14:textId="77777777" w:rsidR="00720550" w:rsidRDefault="00720550" w:rsidP="00720550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46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Ф-05-ОПОИ-1</w:t>
            </w:r>
            <w:r w:rsidR="004962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7/3</w:t>
            </w:r>
          </w:p>
        </w:tc>
      </w:tr>
    </w:tbl>
    <w:p w14:paraId="0E4C670C" w14:textId="77777777" w:rsidR="00EA465F" w:rsidRPr="00CD00B1" w:rsidRDefault="00EA465F" w:rsidP="003322E1">
      <w:pPr>
        <w:jc w:val="center"/>
        <w:rPr>
          <w:rFonts w:ascii="Monotype Corsiva" w:hAnsi="Monotype Corsiva" w:cs="Times New Roman"/>
          <w:b/>
          <w:bCs/>
          <w:i/>
          <w:sz w:val="50"/>
          <w:szCs w:val="50"/>
        </w:rPr>
      </w:pPr>
      <w:r w:rsidRPr="00CD00B1">
        <w:rPr>
          <w:rFonts w:ascii="Monotype Corsiva" w:hAnsi="Monotype Corsiva" w:cs="Times New Roman"/>
          <w:b/>
          <w:bCs/>
          <w:i/>
          <w:sz w:val="50"/>
          <w:szCs w:val="50"/>
        </w:rPr>
        <w:t>Опрос</w:t>
      </w:r>
      <w:r w:rsidR="00D40454" w:rsidRPr="00CD00B1">
        <w:rPr>
          <w:rFonts w:ascii="Monotype Corsiva" w:hAnsi="Monotype Corsiva" w:cs="Times New Roman"/>
          <w:b/>
          <w:bCs/>
          <w:i/>
          <w:sz w:val="50"/>
          <w:szCs w:val="50"/>
        </w:rPr>
        <w:t xml:space="preserve"> </w:t>
      </w:r>
      <w:r w:rsidRPr="00CD00B1">
        <w:rPr>
          <w:rFonts w:ascii="Monotype Corsiva" w:hAnsi="Monotype Corsiva" w:cs="Times New Roman"/>
          <w:b/>
          <w:bCs/>
          <w:i/>
          <w:sz w:val="50"/>
          <w:szCs w:val="50"/>
        </w:rPr>
        <w:t>заказчиков</w:t>
      </w:r>
    </w:p>
    <w:p w14:paraId="2419FBC5" w14:textId="77777777" w:rsidR="003322E1" w:rsidRPr="001C336D" w:rsidRDefault="00EA465F" w:rsidP="003322E1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C336D">
        <w:rPr>
          <w:rFonts w:ascii="Times New Roman" w:hAnsi="Times New Roman" w:cs="Times New Roman"/>
          <w:b/>
          <w:bCs/>
          <w:i/>
          <w:sz w:val="26"/>
          <w:szCs w:val="26"/>
        </w:rPr>
        <w:t>Просим отправить по факсу, по почте</w:t>
      </w:r>
      <w:r w:rsidR="003322E1" w:rsidRPr="001C336D">
        <w:rPr>
          <w:rFonts w:ascii="Times New Roman" w:hAnsi="Times New Roman" w:cs="Times New Roman"/>
          <w:b/>
          <w:bCs/>
          <w:i/>
          <w:sz w:val="26"/>
          <w:szCs w:val="26"/>
        </w:rPr>
        <w:t>, по электронной почте</w:t>
      </w:r>
    </w:p>
    <w:p w14:paraId="13DC8830" w14:textId="77777777" w:rsidR="00EA465F" w:rsidRPr="001C336D" w:rsidRDefault="00EA465F" w:rsidP="003322E1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C336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или оставить в </w:t>
      </w:r>
      <w:r w:rsidR="003322E1" w:rsidRPr="001C336D">
        <w:rPr>
          <w:rFonts w:ascii="Times New Roman" w:hAnsi="Times New Roman" w:cs="Times New Roman"/>
          <w:b/>
          <w:bCs/>
          <w:i/>
          <w:sz w:val="26"/>
          <w:szCs w:val="26"/>
        </w:rPr>
        <w:t>отделе приема объектов исследований</w:t>
      </w:r>
      <w:r w:rsidRPr="001C336D">
        <w:rPr>
          <w:rFonts w:ascii="Times New Roman" w:hAnsi="Times New Roman" w:cs="Times New Roman"/>
          <w:b/>
          <w:bCs/>
          <w:i/>
          <w:sz w:val="26"/>
          <w:szCs w:val="26"/>
        </w:rPr>
        <w:t>!</w:t>
      </w:r>
    </w:p>
    <w:p w14:paraId="0E616831" w14:textId="77777777" w:rsidR="00BA67F1" w:rsidRPr="00CD00B1" w:rsidRDefault="00EA465F" w:rsidP="00BA67F1">
      <w:pPr>
        <w:jc w:val="center"/>
        <w:rPr>
          <w:rFonts w:ascii="Times New Roman" w:hAnsi="Times New Roman" w:cs="Times New Roman"/>
          <w:sz w:val="26"/>
          <w:szCs w:val="26"/>
        </w:rPr>
      </w:pPr>
      <w:r w:rsidRPr="00CD00B1">
        <w:rPr>
          <w:rFonts w:ascii="Times New Roman" w:hAnsi="Times New Roman" w:cs="Times New Roman"/>
          <w:sz w:val="26"/>
          <w:szCs w:val="26"/>
        </w:rPr>
        <w:t>Тел./факс: (3452) 43-03-93/43-00-69. Адрес: 625017, г. Тюмень, ул. Механизаторов, д. 5</w:t>
      </w:r>
    </w:p>
    <w:p w14:paraId="49E6CF9B" w14:textId="77777777" w:rsidR="003322E1" w:rsidRPr="00CD00B1" w:rsidRDefault="003322E1" w:rsidP="00BA67F1">
      <w:pPr>
        <w:jc w:val="center"/>
        <w:rPr>
          <w:rFonts w:ascii="Times New Roman" w:hAnsi="Times New Roman" w:cs="Times New Roman"/>
          <w:sz w:val="26"/>
          <w:szCs w:val="26"/>
        </w:rPr>
      </w:pPr>
      <w:r w:rsidRPr="00CD00B1">
        <w:rPr>
          <w:rFonts w:ascii="Times New Roman" w:hAnsi="Times New Roman" w:cs="Times New Roman"/>
          <w:sz w:val="26"/>
          <w:szCs w:val="26"/>
        </w:rPr>
        <w:t>tyumovl@obl72.ru , tyumovl-manager@obl72.ru</w:t>
      </w:r>
    </w:p>
    <w:p w14:paraId="36B742CD" w14:textId="77777777" w:rsidR="001C336D" w:rsidRPr="00CD00B1" w:rsidRDefault="001C336D" w:rsidP="00BA67F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F8A95FB" w14:textId="77777777" w:rsidR="00734507" w:rsidRPr="008373AE" w:rsidRDefault="00734507" w:rsidP="00BA6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AE">
        <w:rPr>
          <w:rFonts w:ascii="Times New Roman" w:hAnsi="Times New Roman" w:cs="Times New Roman"/>
          <w:b/>
          <w:color w:val="000033"/>
          <w:kern w:val="1"/>
          <w:sz w:val="28"/>
          <w:szCs w:val="28"/>
        </w:rPr>
        <w:t xml:space="preserve">Для нас </w:t>
      </w:r>
      <w:r w:rsidR="001C336D">
        <w:rPr>
          <w:rFonts w:ascii="Times New Roman" w:hAnsi="Times New Roman" w:cs="Times New Roman"/>
          <w:b/>
          <w:color w:val="000033"/>
          <w:kern w:val="1"/>
          <w:sz w:val="28"/>
          <w:szCs w:val="28"/>
        </w:rPr>
        <w:t xml:space="preserve">очень </w:t>
      </w:r>
      <w:r w:rsidRPr="008373AE">
        <w:rPr>
          <w:rFonts w:ascii="Times New Roman" w:hAnsi="Times New Roman" w:cs="Times New Roman"/>
          <w:b/>
          <w:color w:val="000033"/>
          <w:kern w:val="1"/>
          <w:sz w:val="28"/>
          <w:szCs w:val="28"/>
        </w:rPr>
        <w:t>важно знать ВАШЕ мнение</w:t>
      </w:r>
    </w:p>
    <w:tbl>
      <w:tblPr>
        <w:tblW w:w="107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0"/>
        <w:gridCol w:w="9565"/>
        <w:gridCol w:w="396"/>
        <w:gridCol w:w="9"/>
      </w:tblGrid>
      <w:tr w:rsidR="00D63931" w:rsidRPr="00C4444E" w14:paraId="10E4E379" w14:textId="77777777" w:rsidTr="00986C1A">
        <w:trPr>
          <w:trHeight w:val="267"/>
        </w:trPr>
        <w:tc>
          <w:tcPr>
            <w:tcW w:w="10316" w:type="dxa"/>
            <w:gridSpan w:val="2"/>
          </w:tcPr>
          <w:p w14:paraId="72A87A0C" w14:textId="77777777" w:rsidR="00D63931" w:rsidRPr="00C4444E" w:rsidRDefault="00D63931" w:rsidP="00453C83">
            <w:pPr>
              <w:rPr>
                <w:rFonts w:ascii="Times New Roman" w:hAnsi="Times New Roman" w:cs="Times New Roman"/>
                <w:i/>
                <w:color w:val="000033"/>
                <w:kern w:val="1"/>
                <w:sz w:val="24"/>
                <w:szCs w:val="24"/>
              </w:rPr>
            </w:pPr>
          </w:p>
        </w:tc>
        <w:tc>
          <w:tcPr>
            <w:tcW w:w="404" w:type="dxa"/>
            <w:gridSpan w:val="2"/>
          </w:tcPr>
          <w:p w14:paraId="445F2395" w14:textId="77777777" w:rsidR="00D63931" w:rsidRPr="00C4444E" w:rsidRDefault="00D63931" w:rsidP="00453C83">
            <w:pPr>
              <w:rPr>
                <w:rFonts w:ascii="Times New Roman" w:hAnsi="Times New Roman" w:cs="Times New Roman"/>
                <w:i/>
                <w:color w:val="000033"/>
                <w:kern w:val="1"/>
                <w:sz w:val="24"/>
                <w:szCs w:val="24"/>
              </w:rPr>
            </w:pPr>
          </w:p>
        </w:tc>
      </w:tr>
      <w:tr w:rsidR="00A17D38" w:rsidRPr="00C4444E" w14:paraId="261F25C8" w14:textId="77777777" w:rsidTr="00986C1A">
        <w:trPr>
          <w:gridAfter w:val="1"/>
          <w:wAfter w:w="8" w:type="dxa"/>
          <w:trHeight w:hRule="exact" w:val="337"/>
        </w:trPr>
        <w:tc>
          <w:tcPr>
            <w:tcW w:w="10712" w:type="dxa"/>
            <w:gridSpan w:val="3"/>
          </w:tcPr>
          <w:p w14:paraId="37F7525A" w14:textId="77777777" w:rsidR="00A17D38" w:rsidRPr="00C4444E" w:rsidRDefault="00A17D38" w:rsidP="00453C83">
            <w:pPr>
              <w:contextualSpacing/>
              <w:rPr>
                <w:rFonts w:ascii="Times New Roman" w:hAnsi="Times New Roman" w:cs="Times New Roman"/>
                <w:i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>1. Из какого источника Вы получили информацию о нашем учреждении?</w:t>
            </w:r>
          </w:p>
        </w:tc>
      </w:tr>
      <w:tr w:rsidR="00453C83" w:rsidRPr="00C4444E" w14:paraId="436FE160" w14:textId="77777777" w:rsidTr="00986C1A">
        <w:trPr>
          <w:gridAfter w:val="1"/>
          <w:wAfter w:w="9" w:type="dxa"/>
          <w:trHeight w:hRule="exact" w:val="337"/>
        </w:trPr>
        <w:tc>
          <w:tcPr>
            <w:tcW w:w="750" w:type="dxa"/>
          </w:tcPr>
          <w:p w14:paraId="13F93064" w14:textId="77777777" w:rsidR="00453C83" w:rsidRPr="00C4444E" w:rsidRDefault="00986C1A" w:rsidP="00AD0500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59C231C9" w14:textId="77777777" w:rsidR="00453C83" w:rsidRPr="00C4444E" w:rsidRDefault="00453C83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интернет</w:t>
            </w:r>
          </w:p>
        </w:tc>
        <w:tc>
          <w:tcPr>
            <w:tcW w:w="396" w:type="dxa"/>
          </w:tcPr>
          <w:p w14:paraId="09FCD479" w14:textId="77777777" w:rsidR="00453C83" w:rsidRPr="00C4444E" w:rsidRDefault="00453C83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986C1A" w:rsidRPr="00C4444E" w14:paraId="3F703747" w14:textId="77777777" w:rsidTr="00986C1A">
        <w:trPr>
          <w:gridAfter w:val="1"/>
          <w:wAfter w:w="9" w:type="dxa"/>
          <w:trHeight w:hRule="exact" w:val="337"/>
        </w:trPr>
        <w:tc>
          <w:tcPr>
            <w:tcW w:w="750" w:type="dxa"/>
          </w:tcPr>
          <w:p w14:paraId="0590BCF6" w14:textId="77777777" w:rsidR="00986C1A" w:rsidRDefault="00986C1A" w:rsidP="00AD0500">
            <w:pPr>
              <w:spacing w:after="200"/>
              <w:rPr>
                <w:color w:val="000033"/>
                <w:sz w:val="24"/>
                <w:szCs w:val="24"/>
              </w:rPr>
            </w:pPr>
          </w:p>
        </w:tc>
        <w:tc>
          <w:tcPr>
            <w:tcW w:w="9565" w:type="dxa"/>
          </w:tcPr>
          <w:p w14:paraId="1CADD98C" w14:textId="77777777" w:rsidR="00986C1A" w:rsidRPr="00C4444E" w:rsidRDefault="00986C1A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  <w:tc>
          <w:tcPr>
            <w:tcW w:w="396" w:type="dxa"/>
          </w:tcPr>
          <w:p w14:paraId="547FA1D4" w14:textId="77777777" w:rsidR="00986C1A" w:rsidRPr="00C4444E" w:rsidRDefault="00986C1A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453C83" w:rsidRPr="00C4444E" w14:paraId="3B19A86F" w14:textId="77777777" w:rsidTr="00986C1A">
        <w:trPr>
          <w:gridAfter w:val="1"/>
          <w:wAfter w:w="9" w:type="dxa"/>
          <w:trHeight w:hRule="exact" w:val="271"/>
        </w:trPr>
        <w:tc>
          <w:tcPr>
            <w:tcW w:w="750" w:type="dxa"/>
          </w:tcPr>
          <w:p w14:paraId="3625FB4A" w14:textId="77777777" w:rsidR="00453C83" w:rsidRPr="00C4444E" w:rsidRDefault="00986C1A" w:rsidP="00453C83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6A26106F" w14:textId="77777777" w:rsidR="00453C83" w:rsidRPr="00C4444E" w:rsidRDefault="00453C83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СМИ</w:t>
            </w:r>
          </w:p>
        </w:tc>
        <w:tc>
          <w:tcPr>
            <w:tcW w:w="396" w:type="dxa"/>
          </w:tcPr>
          <w:p w14:paraId="51516843" w14:textId="77777777" w:rsidR="00453C83" w:rsidRPr="00C4444E" w:rsidRDefault="00453C83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453C83" w:rsidRPr="00C4444E" w14:paraId="55E651CD" w14:textId="77777777" w:rsidTr="00986C1A">
        <w:trPr>
          <w:gridAfter w:val="1"/>
          <w:wAfter w:w="9" w:type="dxa"/>
          <w:trHeight w:hRule="exact" w:val="359"/>
        </w:trPr>
        <w:tc>
          <w:tcPr>
            <w:tcW w:w="750" w:type="dxa"/>
          </w:tcPr>
          <w:p w14:paraId="625F78D9" w14:textId="77777777" w:rsidR="00453C83" w:rsidRPr="00C4444E" w:rsidRDefault="00986C1A" w:rsidP="00453C83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03AC0476" w14:textId="77777777" w:rsidR="00453C83" w:rsidRPr="00C4444E" w:rsidRDefault="00453C83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по рекомендации знакомых</w:t>
            </w:r>
          </w:p>
        </w:tc>
        <w:tc>
          <w:tcPr>
            <w:tcW w:w="396" w:type="dxa"/>
          </w:tcPr>
          <w:p w14:paraId="7933DE5B" w14:textId="77777777" w:rsidR="00453C83" w:rsidRPr="00C4444E" w:rsidRDefault="00453C83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4F4780" w:rsidRPr="00C4444E" w14:paraId="719C4BAA" w14:textId="77777777" w:rsidTr="00986C1A">
        <w:trPr>
          <w:gridAfter w:val="1"/>
          <w:wAfter w:w="9" w:type="dxa"/>
          <w:trHeight w:hRule="exact" w:val="359"/>
        </w:trPr>
        <w:tc>
          <w:tcPr>
            <w:tcW w:w="750" w:type="dxa"/>
          </w:tcPr>
          <w:p w14:paraId="7FDD1257" w14:textId="77777777" w:rsidR="004F4780" w:rsidRPr="00C4444E" w:rsidRDefault="00986C1A" w:rsidP="00453C83">
            <w:pPr>
              <w:spacing w:after="200"/>
              <w:rPr>
                <w:color w:val="000033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5F1590E2" w14:textId="77777777" w:rsidR="004F4780" w:rsidRPr="00C4444E" w:rsidRDefault="004962C4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официальный сайт</w:t>
            </w:r>
          </w:p>
        </w:tc>
        <w:tc>
          <w:tcPr>
            <w:tcW w:w="396" w:type="dxa"/>
          </w:tcPr>
          <w:p w14:paraId="596422EA" w14:textId="77777777" w:rsidR="004F4780" w:rsidRPr="00C4444E" w:rsidRDefault="004F4780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4F4780" w:rsidRPr="00C4444E" w14:paraId="69AECB53" w14:textId="77777777" w:rsidTr="00986C1A">
        <w:trPr>
          <w:gridAfter w:val="1"/>
          <w:wAfter w:w="9" w:type="dxa"/>
          <w:trHeight w:hRule="exact" w:val="470"/>
        </w:trPr>
        <w:tc>
          <w:tcPr>
            <w:tcW w:w="750" w:type="dxa"/>
          </w:tcPr>
          <w:p w14:paraId="140F9EBD" w14:textId="77777777" w:rsidR="004F4780" w:rsidRPr="00C4444E" w:rsidRDefault="00986C1A" w:rsidP="00453C83">
            <w:pPr>
              <w:spacing w:after="200"/>
              <w:rPr>
                <w:color w:val="000033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36497461" w14:textId="77777777" w:rsidR="004F4780" w:rsidRPr="00C4444E" w:rsidRDefault="004962C4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социальные сети</w:t>
            </w:r>
          </w:p>
        </w:tc>
        <w:tc>
          <w:tcPr>
            <w:tcW w:w="396" w:type="dxa"/>
          </w:tcPr>
          <w:p w14:paraId="3B027E29" w14:textId="77777777" w:rsidR="004F4780" w:rsidRPr="00C4444E" w:rsidRDefault="004F4780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4962C4" w:rsidRPr="00C4444E" w14:paraId="0CFE5BBB" w14:textId="77777777" w:rsidTr="00986C1A">
        <w:trPr>
          <w:gridAfter w:val="1"/>
          <w:wAfter w:w="8" w:type="dxa"/>
          <w:trHeight w:hRule="exact" w:val="2365"/>
        </w:trPr>
        <w:tc>
          <w:tcPr>
            <w:tcW w:w="10712" w:type="dxa"/>
            <w:gridSpan w:val="3"/>
          </w:tcPr>
          <w:p w14:paraId="71BB2696" w14:textId="77777777" w:rsidR="004962C4" w:rsidRPr="00C4444E" w:rsidRDefault="004962C4" w:rsidP="004962C4">
            <w:pPr>
              <w:pStyle w:val="Standard"/>
              <w:jc w:val="both"/>
              <w:rPr>
                <w:rFonts w:ascii="Times New Roman" w:hAnsi="Times New Roman"/>
                <w:b/>
                <w:bCs/>
              </w:rPr>
            </w:pPr>
            <w:r w:rsidRPr="00C4444E">
              <w:rPr>
                <w:rFonts w:ascii="Times New Roman" w:hAnsi="Times New Roman"/>
                <w:b/>
                <w:bCs/>
              </w:rPr>
              <w:t>2. Как Вы оцениваете общее состояние лаборатории по  5-ти бальной шкале:</w:t>
            </w:r>
          </w:p>
          <w:tbl>
            <w:tblPr>
              <w:tblW w:w="10289" w:type="dxa"/>
              <w:tblInd w:w="2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429"/>
              <w:gridCol w:w="572"/>
              <w:gridCol w:w="572"/>
              <w:gridCol w:w="572"/>
              <w:gridCol w:w="572"/>
              <w:gridCol w:w="572"/>
            </w:tblGrid>
            <w:tr w:rsidR="004962C4" w:rsidRPr="00C4444E" w14:paraId="2CA45FC7" w14:textId="77777777" w:rsidTr="00986C1A">
              <w:trPr>
                <w:trHeight w:val="333"/>
              </w:trPr>
              <w:tc>
                <w:tcPr>
                  <w:tcW w:w="7429" w:type="dxa"/>
                  <w:tcBorders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436DD" w14:textId="77777777" w:rsidR="004962C4" w:rsidRPr="00C4444E" w:rsidRDefault="004962C4" w:rsidP="004962C4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rPr>
                      <w:rFonts w:ascii="Times New Roman" w:hAnsi="Times New Roman"/>
                      <w:b/>
                      <w:bCs/>
                    </w:rPr>
                  </w:pPr>
                  <w:r w:rsidRPr="00C4444E">
                    <w:rPr>
                      <w:rFonts w:ascii="Times New Roman" w:hAnsi="Times New Roman"/>
                      <w:b/>
                      <w:bCs/>
                    </w:rPr>
                    <w:t>Критерии оценки</w:t>
                  </w:r>
                </w:p>
              </w:tc>
              <w:tc>
                <w:tcPr>
                  <w:tcW w:w="572" w:type="dxa"/>
                  <w:tcBorders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98532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4444E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572" w:type="dxa"/>
                  <w:tcBorders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77887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4444E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572" w:type="dxa"/>
                  <w:tcBorders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790B5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4444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D75C66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4444E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72" w:type="dxa"/>
                  <w:tcBorders>
                    <w:bottom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009D6E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4444E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</w:p>
              </w:tc>
            </w:tr>
            <w:tr w:rsidR="004962C4" w:rsidRPr="00C4444E" w14:paraId="47F9163A" w14:textId="77777777" w:rsidTr="00986C1A">
              <w:trPr>
                <w:trHeight w:val="333"/>
              </w:trPr>
              <w:tc>
                <w:tcPr>
                  <w:tcW w:w="74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B0E77" w14:textId="77777777" w:rsidR="004962C4" w:rsidRPr="00C4444E" w:rsidRDefault="004962C4" w:rsidP="004962C4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rPr>
                      <w:rFonts w:ascii="Times New Roman" w:hAnsi="Times New Roman"/>
                    </w:rPr>
                  </w:pPr>
                  <w:r w:rsidRPr="00C4444E">
                    <w:rPr>
                      <w:rFonts w:ascii="Times New Roman" w:hAnsi="Times New Roman"/>
                    </w:rPr>
                    <w:t>Доступность информации об услугах и ценах</w:t>
                  </w: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6B56A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A503E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51EDD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DAA94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59C46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4962C4" w:rsidRPr="00C4444E" w14:paraId="68F05CB4" w14:textId="77777777" w:rsidTr="00986C1A">
              <w:trPr>
                <w:trHeight w:val="318"/>
              </w:trPr>
              <w:tc>
                <w:tcPr>
                  <w:tcW w:w="74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D67F05" w14:textId="77777777" w:rsidR="004962C4" w:rsidRPr="00C4444E" w:rsidRDefault="004962C4" w:rsidP="004962C4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rPr>
                      <w:rFonts w:ascii="Times New Roman" w:hAnsi="Times New Roman"/>
                    </w:rPr>
                  </w:pPr>
                  <w:r w:rsidRPr="00C4444E">
                    <w:rPr>
                      <w:rFonts w:ascii="Times New Roman" w:hAnsi="Times New Roman"/>
                    </w:rPr>
                    <w:t>Перечень предоставляемых услуг учреждением</w:t>
                  </w: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D3B562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2773F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059576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3A729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09AD3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4962C4" w:rsidRPr="00C4444E" w14:paraId="204181E5" w14:textId="77777777" w:rsidTr="00986C1A">
              <w:trPr>
                <w:trHeight w:val="333"/>
              </w:trPr>
              <w:tc>
                <w:tcPr>
                  <w:tcW w:w="74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14D3D" w14:textId="77777777" w:rsidR="004962C4" w:rsidRPr="00C4444E" w:rsidRDefault="004962C4" w:rsidP="004962C4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rPr>
                      <w:rFonts w:ascii="Times New Roman" w:hAnsi="Times New Roman"/>
                    </w:rPr>
                  </w:pPr>
                  <w:r w:rsidRPr="00C4444E">
                    <w:rPr>
                      <w:rFonts w:ascii="Times New Roman" w:hAnsi="Times New Roman"/>
                    </w:rPr>
                    <w:t>Время ожидания оказания услуги/приема</w:t>
                  </w: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D13EB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21AC2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925AC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6FCDE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FB222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4962C4" w:rsidRPr="00C4444E" w14:paraId="4589E449" w14:textId="77777777" w:rsidTr="00986C1A">
              <w:trPr>
                <w:trHeight w:val="333"/>
              </w:trPr>
              <w:tc>
                <w:tcPr>
                  <w:tcW w:w="74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20E2DF" w14:textId="77777777" w:rsidR="004962C4" w:rsidRPr="00C4444E" w:rsidRDefault="004962C4" w:rsidP="00C4444E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rPr>
                      <w:rFonts w:ascii="Times New Roman" w:hAnsi="Times New Roman"/>
                    </w:rPr>
                  </w:pPr>
                  <w:r w:rsidRPr="00C4444E">
                    <w:rPr>
                      <w:rFonts w:ascii="Times New Roman" w:hAnsi="Times New Roman"/>
                    </w:rPr>
                    <w:t>Уровень работы специалист</w:t>
                  </w:r>
                  <w:r w:rsidR="00C4444E">
                    <w:rPr>
                      <w:rFonts w:ascii="Times New Roman" w:hAnsi="Times New Roman"/>
                    </w:rPr>
                    <w:t>ов</w:t>
                  </w:r>
                  <w:r w:rsidRPr="00C4444E">
                    <w:rPr>
                      <w:rFonts w:ascii="Times New Roman" w:hAnsi="Times New Roman"/>
                    </w:rPr>
                    <w:t xml:space="preserve"> отдела приема объектов исследований</w:t>
                  </w: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C2CB9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C9963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53F2E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5CE35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4A2E5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4962C4" w:rsidRPr="00C4444E" w14:paraId="535A46DF" w14:textId="77777777" w:rsidTr="00986C1A">
              <w:trPr>
                <w:trHeight w:val="333"/>
              </w:trPr>
              <w:tc>
                <w:tcPr>
                  <w:tcW w:w="742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7AE18" w14:textId="77777777" w:rsidR="004962C4" w:rsidRPr="00C4444E" w:rsidRDefault="004962C4" w:rsidP="004962C4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rPr>
                      <w:rFonts w:ascii="Times New Roman" w:hAnsi="Times New Roman"/>
                    </w:rPr>
                  </w:pPr>
                  <w:r w:rsidRPr="00C4444E">
                    <w:rPr>
                      <w:rFonts w:ascii="Times New Roman" w:hAnsi="Times New Roman"/>
                    </w:rPr>
                    <w:t>Удобства в расположении лаборатории</w:t>
                  </w: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EA5EF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0AC25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78FE0F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7272A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66C6B" w14:textId="77777777" w:rsidR="004962C4" w:rsidRPr="00C4444E" w:rsidRDefault="004962C4" w:rsidP="008A4C28">
                  <w:pPr>
                    <w:pStyle w:val="TableContents"/>
                    <w:pBdr>
                      <w:top w:val="single" w:sz="2" w:space="1" w:color="000000"/>
                      <w:left w:val="single" w:sz="2" w:space="1" w:color="000000"/>
                      <w:bottom w:val="single" w:sz="2" w:space="1" w:color="000000"/>
                      <w:right w:val="single" w:sz="2" w:space="1" w:color="000000"/>
                    </w:pBd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95DB88C" w14:textId="77777777" w:rsidR="004962C4" w:rsidRPr="00C4444E" w:rsidRDefault="004962C4" w:rsidP="00453C83">
            <w:pPr>
              <w:spacing w:after="200"/>
              <w:rPr>
                <w:color w:val="000033"/>
                <w:sz w:val="24"/>
                <w:szCs w:val="24"/>
              </w:rPr>
            </w:pPr>
          </w:p>
          <w:p w14:paraId="2B7D9D0A" w14:textId="77777777" w:rsidR="004962C4" w:rsidRPr="00C4444E" w:rsidRDefault="004962C4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A17D38" w:rsidRPr="00C4444E" w14:paraId="68C8F8B7" w14:textId="77777777" w:rsidTr="00986C1A">
        <w:trPr>
          <w:gridAfter w:val="1"/>
          <w:wAfter w:w="8" w:type="dxa"/>
          <w:trHeight w:hRule="exact" w:val="553"/>
        </w:trPr>
        <w:tc>
          <w:tcPr>
            <w:tcW w:w="10712" w:type="dxa"/>
            <w:gridSpan w:val="3"/>
          </w:tcPr>
          <w:p w14:paraId="1511D945" w14:textId="77777777" w:rsidR="00A17D38" w:rsidRPr="00C4444E" w:rsidRDefault="004962C4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>3</w:t>
            </w:r>
            <w:r w:rsidR="00A17D38" w:rsidRPr="00C4444E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>. Удовлетворяет ли всем Вашим требованиям сайт</w:t>
            </w:r>
            <w:r w:rsidR="00C4444E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>/социальные сети</w:t>
            </w:r>
            <w:r w:rsidR="00A17D38" w:rsidRPr="00C4444E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 xml:space="preserve"> нашего учреждения? (ветлаборатория72.рф)</w:t>
            </w:r>
          </w:p>
        </w:tc>
      </w:tr>
      <w:tr w:rsidR="00D63931" w:rsidRPr="00C4444E" w14:paraId="703E73A9" w14:textId="77777777" w:rsidTr="00986C1A">
        <w:trPr>
          <w:gridAfter w:val="1"/>
          <w:wAfter w:w="9" w:type="dxa"/>
          <w:trHeight w:hRule="exact" w:val="353"/>
        </w:trPr>
        <w:tc>
          <w:tcPr>
            <w:tcW w:w="750" w:type="dxa"/>
          </w:tcPr>
          <w:p w14:paraId="00FA7DB8" w14:textId="77777777" w:rsidR="00D63931" w:rsidRPr="00C4444E" w:rsidRDefault="00986C1A" w:rsidP="00AD0500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24B5AB46" w14:textId="77777777" w:rsidR="00D63931" w:rsidRPr="00C4444E" w:rsidRDefault="00C4444E" w:rsidP="00AD0500">
            <w:pPr>
              <w:contextualSpacing/>
              <w:rPr>
                <w:rFonts w:ascii="Times New Roman" w:hAnsi="Times New Roman" w:cs="Times New Roman"/>
                <w:i/>
                <w:color w:val="000033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полностью удовлетворен</w:t>
            </w:r>
          </w:p>
        </w:tc>
        <w:tc>
          <w:tcPr>
            <w:tcW w:w="396" w:type="dxa"/>
          </w:tcPr>
          <w:p w14:paraId="68787572" w14:textId="77777777" w:rsidR="00D63931" w:rsidRPr="00C4444E" w:rsidRDefault="00D63931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D63931" w:rsidRPr="00C4444E" w14:paraId="6EE15DEF" w14:textId="77777777" w:rsidTr="00986C1A">
        <w:trPr>
          <w:gridAfter w:val="1"/>
          <w:wAfter w:w="9" w:type="dxa"/>
          <w:trHeight w:hRule="exact" w:val="328"/>
        </w:trPr>
        <w:tc>
          <w:tcPr>
            <w:tcW w:w="750" w:type="dxa"/>
          </w:tcPr>
          <w:p w14:paraId="26E80971" w14:textId="77777777" w:rsidR="00D63931" w:rsidRPr="00C4444E" w:rsidRDefault="00986C1A" w:rsidP="00453C83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2EBEEF05" w14:textId="77777777" w:rsidR="00D63931" w:rsidRPr="00C4444E" w:rsidRDefault="00D63931" w:rsidP="00C4444E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удовлетворен (но есть незначительные замечания)</w:t>
            </w:r>
          </w:p>
        </w:tc>
        <w:tc>
          <w:tcPr>
            <w:tcW w:w="396" w:type="dxa"/>
          </w:tcPr>
          <w:p w14:paraId="6DE46AC8" w14:textId="77777777" w:rsidR="00D63931" w:rsidRPr="00C4444E" w:rsidRDefault="00D63931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D63931" w:rsidRPr="00C4444E" w14:paraId="5798885C" w14:textId="77777777" w:rsidTr="00986C1A">
        <w:trPr>
          <w:gridAfter w:val="1"/>
          <w:wAfter w:w="9" w:type="dxa"/>
          <w:trHeight w:hRule="exact" w:val="693"/>
        </w:trPr>
        <w:tc>
          <w:tcPr>
            <w:tcW w:w="750" w:type="dxa"/>
          </w:tcPr>
          <w:p w14:paraId="56DD8D96" w14:textId="77777777" w:rsidR="00D63931" w:rsidRPr="00C4444E" w:rsidRDefault="00986C1A" w:rsidP="00453C83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0C8DA5C3" w14:textId="77777777" w:rsidR="00D63931" w:rsidRPr="00C4444E" w:rsidRDefault="00D63931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ожидания не оправдались, есть претензии</w:t>
            </w:r>
            <w:r w:rsidR="00C4444E"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:</w:t>
            </w:r>
          </w:p>
          <w:p w14:paraId="311CDD64" w14:textId="77777777" w:rsidR="00C4444E" w:rsidRPr="00C4444E" w:rsidRDefault="00C4444E" w:rsidP="00C4444E">
            <w:pPr>
              <w:contextualSpacing/>
              <w:rPr>
                <w:rFonts w:ascii="Times New Roman" w:hAnsi="Times New Roman" w:cs="Times New Roman"/>
                <w:i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396" w:type="dxa"/>
          </w:tcPr>
          <w:p w14:paraId="3B661DF8" w14:textId="77777777" w:rsidR="00D63931" w:rsidRPr="00C4444E" w:rsidRDefault="00D63931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A17D38" w:rsidRPr="00C4444E" w14:paraId="47316C32" w14:textId="77777777" w:rsidTr="00986C1A">
        <w:trPr>
          <w:gridAfter w:val="1"/>
          <w:wAfter w:w="8" w:type="dxa"/>
          <w:trHeight w:hRule="exact" w:val="374"/>
        </w:trPr>
        <w:tc>
          <w:tcPr>
            <w:tcW w:w="10712" w:type="dxa"/>
            <w:gridSpan w:val="3"/>
          </w:tcPr>
          <w:p w14:paraId="11B42663" w14:textId="77777777" w:rsidR="00A17D38" w:rsidRPr="00C4444E" w:rsidRDefault="00C4444E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>4</w:t>
            </w:r>
            <w:r w:rsidR="00A17D38" w:rsidRPr="00C4444E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>. Насколько Вы удовлетворены оперативностью рассмотрения Ваших писем и запросов?</w:t>
            </w:r>
          </w:p>
        </w:tc>
      </w:tr>
      <w:tr w:rsidR="00D63931" w:rsidRPr="00C4444E" w14:paraId="0474323E" w14:textId="77777777" w:rsidTr="00986C1A">
        <w:trPr>
          <w:gridAfter w:val="1"/>
          <w:wAfter w:w="9" w:type="dxa"/>
          <w:trHeight w:hRule="exact" w:val="342"/>
        </w:trPr>
        <w:tc>
          <w:tcPr>
            <w:tcW w:w="750" w:type="dxa"/>
          </w:tcPr>
          <w:p w14:paraId="4E1097E6" w14:textId="77777777" w:rsidR="00D63931" w:rsidRPr="00C4444E" w:rsidRDefault="00986C1A" w:rsidP="00AD0500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6DA0354F" w14:textId="77777777" w:rsidR="00D63931" w:rsidRPr="00C4444E" w:rsidRDefault="00D63931" w:rsidP="00AD0500">
            <w:pPr>
              <w:rPr>
                <w:rFonts w:ascii="Times New Roman" w:hAnsi="Times New Roman" w:cs="Times New Roman"/>
                <w:i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полностью удовлетворены</w:t>
            </w:r>
          </w:p>
        </w:tc>
        <w:tc>
          <w:tcPr>
            <w:tcW w:w="396" w:type="dxa"/>
          </w:tcPr>
          <w:p w14:paraId="362A00F9" w14:textId="77777777" w:rsidR="00D63931" w:rsidRPr="00C4444E" w:rsidRDefault="00D63931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D63931" w:rsidRPr="00C4444E" w14:paraId="4E4B77BA" w14:textId="77777777" w:rsidTr="00986C1A">
        <w:trPr>
          <w:gridAfter w:val="1"/>
          <w:wAfter w:w="9" w:type="dxa"/>
          <w:trHeight w:hRule="exact" w:val="324"/>
        </w:trPr>
        <w:tc>
          <w:tcPr>
            <w:tcW w:w="750" w:type="dxa"/>
          </w:tcPr>
          <w:p w14:paraId="78B82992" w14:textId="77777777" w:rsidR="00D63931" w:rsidRPr="00C4444E" w:rsidRDefault="00986C1A" w:rsidP="00453C83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4C1FB6F5" w14:textId="77777777" w:rsidR="00D63931" w:rsidRPr="00C4444E" w:rsidRDefault="00D63931" w:rsidP="00453C83">
            <w:pPr>
              <w:rPr>
                <w:rFonts w:ascii="Times New Roman" w:hAnsi="Times New Roman" w:cs="Times New Roman"/>
                <w:i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удовлетворены (но есть незначительные замечания)</w:t>
            </w:r>
          </w:p>
        </w:tc>
        <w:tc>
          <w:tcPr>
            <w:tcW w:w="396" w:type="dxa"/>
          </w:tcPr>
          <w:p w14:paraId="77BAA4A6" w14:textId="77777777" w:rsidR="00D63931" w:rsidRPr="00C4444E" w:rsidRDefault="00D63931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D63931" w:rsidRPr="00C4444E" w14:paraId="7E65A19B" w14:textId="77777777" w:rsidTr="00986C1A">
        <w:trPr>
          <w:gridAfter w:val="1"/>
          <w:wAfter w:w="9" w:type="dxa"/>
          <w:trHeight w:hRule="exact" w:val="550"/>
        </w:trPr>
        <w:tc>
          <w:tcPr>
            <w:tcW w:w="750" w:type="dxa"/>
          </w:tcPr>
          <w:p w14:paraId="403D0B7D" w14:textId="77777777" w:rsidR="00D63931" w:rsidRPr="00C4444E" w:rsidRDefault="00986C1A" w:rsidP="00453C83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00EE89FD" w14:textId="77777777" w:rsidR="00C4444E" w:rsidRPr="00C4444E" w:rsidRDefault="00D63931" w:rsidP="00C4444E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ожидания не оправдались, есть претензии</w:t>
            </w:r>
            <w:r w:rsidR="00C4444E"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:</w:t>
            </w:r>
          </w:p>
          <w:p w14:paraId="5A305EA3" w14:textId="77777777" w:rsidR="00D63931" w:rsidRDefault="00C4444E" w:rsidP="00C4444E">
            <w:pPr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  <w:t>_____________________________________________________________________________</w:t>
            </w:r>
          </w:p>
          <w:p w14:paraId="0CAB881C" w14:textId="77777777" w:rsidR="00C4444E" w:rsidRPr="00C4444E" w:rsidRDefault="00C4444E" w:rsidP="00453C83">
            <w:pPr>
              <w:rPr>
                <w:rFonts w:ascii="Times New Roman" w:hAnsi="Times New Roman" w:cs="Times New Roman"/>
                <w:i/>
                <w:color w:val="000033"/>
                <w:kern w:val="1"/>
                <w:sz w:val="24"/>
                <w:szCs w:val="24"/>
              </w:rPr>
            </w:pPr>
          </w:p>
        </w:tc>
        <w:tc>
          <w:tcPr>
            <w:tcW w:w="396" w:type="dxa"/>
          </w:tcPr>
          <w:p w14:paraId="2B914089" w14:textId="77777777" w:rsidR="00D63931" w:rsidRPr="00C4444E" w:rsidRDefault="00D63931" w:rsidP="00453C83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706F27" w:rsidRPr="00C4444E" w14:paraId="38050364" w14:textId="77777777" w:rsidTr="00986C1A">
        <w:trPr>
          <w:gridAfter w:val="1"/>
          <w:wAfter w:w="8" w:type="dxa"/>
          <w:trHeight w:val="561"/>
        </w:trPr>
        <w:tc>
          <w:tcPr>
            <w:tcW w:w="10712" w:type="dxa"/>
            <w:gridSpan w:val="3"/>
          </w:tcPr>
          <w:p w14:paraId="1BF5AF59" w14:textId="77777777" w:rsidR="004F4780" w:rsidRPr="00C4444E" w:rsidRDefault="003322E1" w:rsidP="004F4780">
            <w:pPr>
              <w:pStyle w:val="Standard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33"/>
                <w:kern w:val="1"/>
              </w:rPr>
              <w:t>5</w:t>
            </w:r>
            <w:r w:rsidR="00706F27" w:rsidRPr="00C4444E">
              <w:rPr>
                <w:rFonts w:ascii="Times New Roman" w:hAnsi="Times New Roman" w:cs="Times New Roman"/>
                <w:b/>
                <w:color w:val="000033"/>
                <w:kern w:val="1"/>
              </w:rPr>
              <w:t xml:space="preserve">. </w:t>
            </w:r>
            <w:r w:rsidR="004F4780" w:rsidRPr="00C4444E">
              <w:rPr>
                <w:rFonts w:ascii="Times New Roman" w:hAnsi="Times New Roman"/>
                <w:b/>
                <w:bCs/>
              </w:rPr>
              <w:t xml:space="preserve">Оцените, пожалуйста качество оказанной услуги и степень Вашей удовлетворенности </w:t>
            </w:r>
          </w:p>
          <w:p w14:paraId="3B549C82" w14:textId="77777777" w:rsidR="00706F27" w:rsidRPr="00C4444E" w:rsidRDefault="004F4780" w:rsidP="004F4780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00033"/>
                <w:kern w:val="1"/>
              </w:rPr>
            </w:pPr>
            <w:r w:rsidRPr="00C4444E">
              <w:rPr>
                <w:rFonts w:ascii="Times New Roman" w:hAnsi="Times New Roman"/>
                <w:b/>
                <w:bCs/>
              </w:rPr>
              <w:t>по 5-ти бальной шкале:</w:t>
            </w:r>
            <w:r w:rsidRPr="00C4444E">
              <w:rPr>
                <w:rFonts w:ascii="Times New Roman" w:hAnsi="Times New Roman" w:cs="Times New Roman"/>
                <w:b/>
                <w:color w:val="000033"/>
                <w:kern w:val="1"/>
              </w:rPr>
              <w:t xml:space="preserve"> </w:t>
            </w:r>
          </w:p>
        </w:tc>
      </w:tr>
      <w:tr w:rsidR="00706F27" w:rsidRPr="00C4444E" w14:paraId="6FF21917" w14:textId="77777777" w:rsidTr="00986C1A">
        <w:trPr>
          <w:gridAfter w:val="1"/>
          <w:wAfter w:w="9" w:type="dxa"/>
          <w:trHeight w:hRule="exact" w:val="315"/>
        </w:trPr>
        <w:tc>
          <w:tcPr>
            <w:tcW w:w="750" w:type="dxa"/>
          </w:tcPr>
          <w:p w14:paraId="335FD6D7" w14:textId="77777777" w:rsidR="00706F27" w:rsidRPr="00C4444E" w:rsidRDefault="00986C1A" w:rsidP="00AD0500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7EC1C2D4" w14:textId="77777777" w:rsidR="00706F27" w:rsidRPr="00C4444E" w:rsidRDefault="004F4780" w:rsidP="004F4780">
            <w:pPr>
              <w:pStyle w:val="Standard"/>
              <w:jc w:val="both"/>
              <w:rPr>
                <w:rFonts w:ascii="Times New Roman" w:hAnsi="Times New Roman" w:cs="Times New Roman"/>
                <w:color w:val="000033"/>
                <w:kern w:val="1"/>
              </w:rPr>
            </w:pPr>
            <w:r w:rsidRPr="00C4444E">
              <w:rPr>
                <w:rFonts w:ascii="Times New Roman" w:hAnsi="Times New Roman"/>
                <w:b/>
                <w:bCs/>
              </w:rPr>
              <w:t>1- очень плохо</w:t>
            </w:r>
          </w:p>
        </w:tc>
        <w:tc>
          <w:tcPr>
            <w:tcW w:w="396" w:type="dxa"/>
          </w:tcPr>
          <w:p w14:paraId="6A5C3F37" w14:textId="77777777" w:rsidR="00706F27" w:rsidRPr="00C4444E" w:rsidRDefault="00706F27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706F27" w:rsidRPr="00C4444E" w14:paraId="266D4700" w14:textId="77777777" w:rsidTr="00986C1A">
        <w:trPr>
          <w:gridAfter w:val="1"/>
          <w:wAfter w:w="9" w:type="dxa"/>
          <w:trHeight w:hRule="exact" w:val="352"/>
        </w:trPr>
        <w:tc>
          <w:tcPr>
            <w:tcW w:w="750" w:type="dxa"/>
          </w:tcPr>
          <w:p w14:paraId="35B967B7" w14:textId="77777777" w:rsidR="00706F27" w:rsidRPr="00C4444E" w:rsidRDefault="00986C1A" w:rsidP="00AD0500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24CCA1BD" w14:textId="77777777" w:rsidR="00706F27" w:rsidRPr="00C4444E" w:rsidRDefault="004F4780" w:rsidP="004F4780">
            <w:pPr>
              <w:pStyle w:val="Standard"/>
              <w:jc w:val="both"/>
              <w:rPr>
                <w:rFonts w:ascii="Times New Roman" w:hAnsi="Times New Roman" w:cs="Times New Roman"/>
                <w:color w:val="000033"/>
                <w:kern w:val="1"/>
              </w:rPr>
            </w:pPr>
            <w:r w:rsidRPr="00C4444E">
              <w:rPr>
                <w:rFonts w:ascii="Times New Roman" w:hAnsi="Times New Roman"/>
                <w:b/>
                <w:bCs/>
              </w:rPr>
              <w:t>2-плохо</w:t>
            </w:r>
          </w:p>
        </w:tc>
        <w:tc>
          <w:tcPr>
            <w:tcW w:w="396" w:type="dxa"/>
          </w:tcPr>
          <w:p w14:paraId="5965835C" w14:textId="77777777" w:rsidR="00706F27" w:rsidRPr="00C4444E" w:rsidRDefault="00706F27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706F27" w:rsidRPr="00C4444E" w14:paraId="0AA0D921" w14:textId="77777777" w:rsidTr="00986C1A">
        <w:trPr>
          <w:gridAfter w:val="1"/>
          <w:wAfter w:w="9" w:type="dxa"/>
          <w:trHeight w:hRule="exact" w:val="335"/>
        </w:trPr>
        <w:tc>
          <w:tcPr>
            <w:tcW w:w="750" w:type="dxa"/>
          </w:tcPr>
          <w:p w14:paraId="49499807" w14:textId="77777777" w:rsidR="00706F27" w:rsidRPr="00C4444E" w:rsidRDefault="00986C1A" w:rsidP="00AD0500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275A13E5" w14:textId="77777777" w:rsidR="00706F27" w:rsidRPr="00C4444E" w:rsidRDefault="004F4780" w:rsidP="004F4780">
            <w:pPr>
              <w:pStyle w:val="Standard"/>
              <w:jc w:val="both"/>
              <w:rPr>
                <w:rFonts w:ascii="Times New Roman" w:hAnsi="Times New Roman" w:cs="Times New Roman"/>
                <w:color w:val="000033"/>
                <w:kern w:val="1"/>
              </w:rPr>
            </w:pPr>
            <w:r w:rsidRPr="00C4444E">
              <w:rPr>
                <w:rFonts w:ascii="Times New Roman" w:hAnsi="Times New Roman"/>
                <w:b/>
                <w:bCs/>
              </w:rPr>
              <w:t>3-удовлетворительно</w:t>
            </w:r>
          </w:p>
        </w:tc>
        <w:tc>
          <w:tcPr>
            <w:tcW w:w="396" w:type="dxa"/>
          </w:tcPr>
          <w:p w14:paraId="45B9F961" w14:textId="77777777" w:rsidR="00706F27" w:rsidRPr="00C4444E" w:rsidRDefault="00706F27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4F4780" w:rsidRPr="00C4444E" w14:paraId="4DE08A31" w14:textId="77777777" w:rsidTr="00986C1A">
        <w:trPr>
          <w:gridAfter w:val="1"/>
          <w:wAfter w:w="9" w:type="dxa"/>
          <w:trHeight w:hRule="exact" w:val="335"/>
        </w:trPr>
        <w:tc>
          <w:tcPr>
            <w:tcW w:w="750" w:type="dxa"/>
          </w:tcPr>
          <w:p w14:paraId="57B68720" w14:textId="77777777" w:rsidR="004F4780" w:rsidRPr="00C4444E" w:rsidRDefault="00986C1A" w:rsidP="008A4C28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106AC30D" w14:textId="77777777" w:rsidR="004F4780" w:rsidRPr="00C4444E" w:rsidRDefault="004F4780" w:rsidP="004F4780">
            <w:pPr>
              <w:pStyle w:val="Standard"/>
              <w:jc w:val="both"/>
              <w:rPr>
                <w:rFonts w:ascii="Times New Roman" w:hAnsi="Times New Roman"/>
                <w:b/>
                <w:bCs/>
              </w:rPr>
            </w:pPr>
            <w:r w:rsidRPr="00C4444E">
              <w:rPr>
                <w:rFonts w:ascii="Times New Roman" w:hAnsi="Times New Roman"/>
                <w:b/>
                <w:bCs/>
              </w:rPr>
              <w:t>4-хорошо</w:t>
            </w:r>
          </w:p>
        </w:tc>
        <w:tc>
          <w:tcPr>
            <w:tcW w:w="396" w:type="dxa"/>
          </w:tcPr>
          <w:p w14:paraId="6AC976D4" w14:textId="77777777" w:rsidR="004F4780" w:rsidRPr="00C4444E" w:rsidRDefault="004F4780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4F4780" w:rsidRPr="00C4444E" w14:paraId="36D86A60" w14:textId="77777777" w:rsidTr="00986C1A">
        <w:trPr>
          <w:gridAfter w:val="1"/>
          <w:wAfter w:w="9" w:type="dxa"/>
          <w:trHeight w:hRule="exact" w:val="335"/>
        </w:trPr>
        <w:tc>
          <w:tcPr>
            <w:tcW w:w="750" w:type="dxa"/>
          </w:tcPr>
          <w:p w14:paraId="3A225849" w14:textId="77777777" w:rsidR="004F4780" w:rsidRPr="00C4444E" w:rsidRDefault="00986C1A" w:rsidP="008A4C28">
            <w:pPr>
              <w:spacing w:after="20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 w:cs="Times New Roman"/>
                        <w:i/>
                        <w:color w:val="000033"/>
                        <w:sz w:val="24"/>
                        <w:szCs w:val="24"/>
                      </w:rPr>
                    </m:ctrlPr>
                  </m:borderBoxPr>
                  <m:e/>
                </m:borderBox>
              </m:oMath>
            </m:oMathPara>
          </w:p>
        </w:tc>
        <w:tc>
          <w:tcPr>
            <w:tcW w:w="9565" w:type="dxa"/>
          </w:tcPr>
          <w:p w14:paraId="52A1C43B" w14:textId="77777777" w:rsidR="004F4780" w:rsidRPr="00C4444E" w:rsidRDefault="004F4780" w:rsidP="004F4780">
            <w:pPr>
              <w:pStyle w:val="Standard"/>
              <w:jc w:val="both"/>
              <w:rPr>
                <w:rFonts w:ascii="Times New Roman" w:hAnsi="Times New Roman"/>
                <w:b/>
                <w:bCs/>
              </w:rPr>
            </w:pPr>
            <w:r w:rsidRPr="00C4444E">
              <w:rPr>
                <w:rFonts w:ascii="Times New Roman" w:hAnsi="Times New Roman"/>
                <w:b/>
                <w:bCs/>
              </w:rPr>
              <w:t>5-очень хорошо</w:t>
            </w:r>
          </w:p>
        </w:tc>
        <w:tc>
          <w:tcPr>
            <w:tcW w:w="396" w:type="dxa"/>
          </w:tcPr>
          <w:p w14:paraId="22F1F1DD" w14:textId="77777777" w:rsidR="004F4780" w:rsidRPr="00C4444E" w:rsidRDefault="004F4780" w:rsidP="00AD0500">
            <w:pPr>
              <w:contextualSpacing/>
              <w:rPr>
                <w:rFonts w:ascii="Times New Roman" w:hAnsi="Times New Roman" w:cs="Times New Roman"/>
                <w:color w:val="000033"/>
                <w:kern w:val="1"/>
                <w:sz w:val="24"/>
                <w:szCs w:val="24"/>
              </w:rPr>
            </w:pPr>
          </w:p>
        </w:tc>
      </w:tr>
      <w:tr w:rsidR="004F4780" w:rsidRPr="00C4444E" w14:paraId="305CFCD7" w14:textId="77777777" w:rsidTr="00986C1A">
        <w:trPr>
          <w:gridAfter w:val="1"/>
          <w:wAfter w:w="8" w:type="dxa"/>
          <w:trHeight w:hRule="exact" w:val="67"/>
        </w:trPr>
        <w:tc>
          <w:tcPr>
            <w:tcW w:w="750" w:type="dxa"/>
          </w:tcPr>
          <w:p w14:paraId="2775BC78" w14:textId="77777777" w:rsidR="004F4780" w:rsidRPr="00C4444E" w:rsidRDefault="004F4780" w:rsidP="00453C83">
            <w:pPr>
              <w:rPr>
                <w:rFonts w:ascii="Times New Roman" w:hAnsi="Times New Roman" w:cs="Times New Roman"/>
                <w:i/>
                <w:color w:val="000033"/>
                <w:kern w:val="1"/>
                <w:sz w:val="24"/>
                <w:szCs w:val="24"/>
              </w:rPr>
            </w:pPr>
          </w:p>
        </w:tc>
        <w:tc>
          <w:tcPr>
            <w:tcW w:w="9962" w:type="dxa"/>
            <w:gridSpan w:val="2"/>
          </w:tcPr>
          <w:p w14:paraId="6ACC0808" w14:textId="77777777" w:rsidR="004F4780" w:rsidRPr="00C4444E" w:rsidRDefault="004F4780" w:rsidP="00453C83">
            <w:pPr>
              <w:rPr>
                <w:rFonts w:ascii="Times New Roman" w:hAnsi="Times New Roman" w:cs="Times New Roman"/>
                <w:i/>
                <w:color w:val="000033"/>
                <w:kern w:val="1"/>
                <w:sz w:val="24"/>
                <w:szCs w:val="24"/>
              </w:rPr>
            </w:pPr>
          </w:p>
        </w:tc>
      </w:tr>
      <w:tr w:rsidR="004F4780" w:rsidRPr="00C4444E" w14:paraId="2E4AB2E0" w14:textId="77777777" w:rsidTr="00986C1A">
        <w:trPr>
          <w:gridAfter w:val="1"/>
          <w:wAfter w:w="8" w:type="dxa"/>
          <w:trHeight w:hRule="exact" w:val="1600"/>
        </w:trPr>
        <w:tc>
          <w:tcPr>
            <w:tcW w:w="10712" w:type="dxa"/>
            <w:gridSpan w:val="3"/>
          </w:tcPr>
          <w:p w14:paraId="7A5C872A" w14:textId="77777777" w:rsidR="004F4780" w:rsidRPr="00C4444E" w:rsidRDefault="004F4780" w:rsidP="003322E1">
            <w:pPr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 xml:space="preserve">В целях постоянного улучшения </w:t>
            </w:r>
            <w:r w:rsidR="003322E1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 xml:space="preserve">качества </w:t>
            </w:r>
            <w:r w:rsidRPr="00C4444E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>деятельности нашего учреждения просим привести Ваши предложения</w:t>
            </w:r>
            <w:r w:rsidR="003322E1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>/замечания</w:t>
            </w:r>
            <w:r w:rsidRPr="00C4444E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 xml:space="preserve"> _____________________________________________________________________________________</w:t>
            </w:r>
          </w:p>
          <w:p w14:paraId="4ABA45E7" w14:textId="77777777" w:rsidR="004F4780" w:rsidRPr="00C4444E" w:rsidRDefault="004F4780" w:rsidP="00453C83">
            <w:pPr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  <w:t>_____________________________________________________________________________________</w:t>
            </w:r>
          </w:p>
          <w:p w14:paraId="67187B45" w14:textId="77777777" w:rsidR="004F4780" w:rsidRPr="00CD00B1" w:rsidRDefault="004F4780" w:rsidP="00A17D38">
            <w:pPr>
              <w:rPr>
                <w:rFonts w:ascii="Times New Roman" w:eastAsia="Arial Unicode MS" w:hAnsi="Times New Roman" w:cs="Times New Roman"/>
                <w:b/>
                <w:kern w:val="1"/>
                <w:sz w:val="12"/>
                <w:szCs w:val="12"/>
              </w:rPr>
            </w:pPr>
          </w:p>
          <w:p w14:paraId="313DE36E" w14:textId="77777777" w:rsidR="004F4780" w:rsidRPr="00C4444E" w:rsidRDefault="004F4780" w:rsidP="00A17D38">
            <w:pPr>
              <w:rPr>
                <w:rFonts w:ascii="Times New Roman" w:hAnsi="Times New Roman" w:cs="Times New Roman"/>
                <w:b/>
                <w:color w:val="000033"/>
                <w:kern w:val="1"/>
                <w:sz w:val="24"/>
                <w:szCs w:val="24"/>
              </w:rPr>
            </w:pPr>
            <w:r w:rsidRPr="00C4444E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Благодарим за Ваши ответы и предложения!</w:t>
            </w:r>
          </w:p>
        </w:tc>
      </w:tr>
    </w:tbl>
    <w:p w14:paraId="02BD12E5" w14:textId="77777777" w:rsidR="00720550" w:rsidRDefault="00720550" w:rsidP="00986C1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20550" w:rsidSect="00720550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95C1B"/>
    <w:multiLevelType w:val="multilevel"/>
    <w:tmpl w:val="B79EBD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ED19BB"/>
    <w:multiLevelType w:val="hybridMultilevel"/>
    <w:tmpl w:val="9D22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7447"/>
    <w:multiLevelType w:val="multilevel"/>
    <w:tmpl w:val="3AFE9D5E"/>
    <w:lvl w:ilvl="0">
      <w:numFmt w:val="bullet"/>
      <w:lvlText w:val=""/>
      <w:lvlJc w:val="left"/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8770942">
    <w:abstractNumId w:val="2"/>
  </w:num>
  <w:num w:numId="2" w16cid:durableId="949315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660225">
    <w:abstractNumId w:val="1"/>
  </w:num>
  <w:num w:numId="4" w16cid:durableId="248467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76D"/>
    <w:rsid w:val="00033CA9"/>
    <w:rsid w:val="000367E0"/>
    <w:rsid w:val="000B3EE1"/>
    <w:rsid w:val="001C336D"/>
    <w:rsid w:val="001D68EB"/>
    <w:rsid w:val="001F4A9E"/>
    <w:rsid w:val="001F50B8"/>
    <w:rsid w:val="00202372"/>
    <w:rsid w:val="0031601A"/>
    <w:rsid w:val="003256E7"/>
    <w:rsid w:val="003322E1"/>
    <w:rsid w:val="00346B6F"/>
    <w:rsid w:val="003521F7"/>
    <w:rsid w:val="00431BB8"/>
    <w:rsid w:val="00453C83"/>
    <w:rsid w:val="00484A8E"/>
    <w:rsid w:val="004962C4"/>
    <w:rsid w:val="004F4780"/>
    <w:rsid w:val="00501D93"/>
    <w:rsid w:val="005245B6"/>
    <w:rsid w:val="00527841"/>
    <w:rsid w:val="005B33A3"/>
    <w:rsid w:val="00607E34"/>
    <w:rsid w:val="006C0E1B"/>
    <w:rsid w:val="006C7EA1"/>
    <w:rsid w:val="006E38C0"/>
    <w:rsid w:val="00706F27"/>
    <w:rsid w:val="00720550"/>
    <w:rsid w:val="00733961"/>
    <w:rsid w:val="00734507"/>
    <w:rsid w:val="00793AB2"/>
    <w:rsid w:val="007E1176"/>
    <w:rsid w:val="00823249"/>
    <w:rsid w:val="008373AE"/>
    <w:rsid w:val="00941BED"/>
    <w:rsid w:val="00986C1A"/>
    <w:rsid w:val="00A17D38"/>
    <w:rsid w:val="00B31500"/>
    <w:rsid w:val="00BA67F1"/>
    <w:rsid w:val="00C4444E"/>
    <w:rsid w:val="00C4692D"/>
    <w:rsid w:val="00C62BC8"/>
    <w:rsid w:val="00CD00B1"/>
    <w:rsid w:val="00D03803"/>
    <w:rsid w:val="00D40454"/>
    <w:rsid w:val="00D63931"/>
    <w:rsid w:val="00D7365C"/>
    <w:rsid w:val="00EA465F"/>
    <w:rsid w:val="00E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ABCA"/>
  <w15:docId w15:val="{8CA2D452-2639-4939-8A6C-4211E9F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1BED"/>
    <w:pPr>
      <w:keepNext/>
      <w:numPr>
        <w:ilvl w:val="2"/>
        <w:numId w:val="2"/>
      </w:numPr>
      <w:tabs>
        <w:tab w:val="left" w:pos="0"/>
      </w:tabs>
      <w:autoSpaceDN/>
      <w:adjustRightInd/>
      <w:spacing w:before="240" w:after="60"/>
      <w:outlineLvl w:val="2"/>
    </w:pPr>
    <w:rPr>
      <w:rFonts w:ascii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C0E1B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C0E1B"/>
    <w:rPr>
      <w:rFonts w:ascii="Calibri" w:eastAsia="Calibri" w:hAnsi="Calibri" w:cs="Times New Roman"/>
    </w:rPr>
  </w:style>
  <w:style w:type="character" w:styleId="a3">
    <w:name w:val="Hyperlink"/>
    <w:rsid w:val="00733961"/>
    <w:rPr>
      <w:color w:val="0000FF"/>
      <w:u w:val="single"/>
    </w:rPr>
  </w:style>
  <w:style w:type="paragraph" w:customStyle="1" w:styleId="a4">
    <w:name w:val="Содержимое таблицы"/>
    <w:basedOn w:val="a"/>
    <w:rsid w:val="005B33A3"/>
    <w:pPr>
      <w:suppressLineNumbers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30">
    <w:name w:val="Заголовок 3 Знак"/>
    <w:basedOn w:val="a0"/>
    <w:link w:val="3"/>
    <w:semiHidden/>
    <w:rsid w:val="00941BED"/>
    <w:rPr>
      <w:rFonts w:ascii="Times New Roman" w:eastAsia="Times New Roman" w:hAnsi="Times New Roman" w:cs="Arial"/>
      <w:b/>
      <w:bCs/>
      <w:sz w:val="28"/>
      <w:szCs w:val="20"/>
      <w:lang w:eastAsia="ar-SA"/>
    </w:rPr>
  </w:style>
  <w:style w:type="paragraph" w:customStyle="1" w:styleId="ConsPlusNonformat">
    <w:name w:val="ConsPlusNonformat"/>
    <w:rsid w:val="00431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3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3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01D9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501D9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0B3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B3EE1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0B3EE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B3EE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">
    <w:name w:val="toc 1"/>
    <w:basedOn w:val="a"/>
    <w:next w:val="a"/>
    <w:autoRedefine/>
    <w:rsid w:val="00EA465F"/>
    <w:pPr>
      <w:widowControl/>
      <w:autoSpaceDE/>
      <w:autoSpaceDN/>
      <w:adjustRightInd/>
      <w:spacing w:before="360"/>
    </w:pPr>
    <w:rPr>
      <w:rFonts w:ascii="Times New Roman" w:hAnsi="Times New Roman"/>
      <w:b/>
      <w:bCs/>
      <w:caps/>
      <w:sz w:val="24"/>
      <w:szCs w:val="24"/>
    </w:rPr>
  </w:style>
  <w:style w:type="table" w:styleId="ac">
    <w:name w:val="Table Grid"/>
    <w:basedOn w:val="a1"/>
    <w:uiPriority w:val="59"/>
    <w:rsid w:val="0072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47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962C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Владимировна Сорокина</cp:lastModifiedBy>
  <cp:revision>3</cp:revision>
  <cp:lastPrinted>2022-11-15T10:36:00Z</cp:lastPrinted>
  <dcterms:created xsi:type="dcterms:W3CDTF">2023-10-04T07:46:00Z</dcterms:created>
  <dcterms:modified xsi:type="dcterms:W3CDTF">2023-12-25T10:31:00Z</dcterms:modified>
</cp:coreProperties>
</file>