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BE" w:rsidRDefault="00D76CBE">
      <w:pPr>
        <w:suppressAutoHyphens/>
        <w:jc w:val="both"/>
        <w:rPr>
          <w:rFonts w:cs="Times New Roman"/>
          <w:lang w:eastAsia="en-US" w:bidi="en-US"/>
        </w:rPr>
      </w:pPr>
    </w:p>
    <w:tbl>
      <w:tblPr>
        <w:tblW w:w="0" w:type="auto"/>
        <w:tblLook w:val="04A0" w:firstRow="1" w:lastRow="0" w:firstColumn="1" w:lastColumn="0" w:noHBand="0" w:noVBand="1"/>
      </w:tblPr>
      <w:tblGrid>
        <w:gridCol w:w="10206"/>
      </w:tblGrid>
      <w:tr w:rsidR="00D76CBE">
        <w:trPr>
          <w:trHeight w:val="701"/>
        </w:trPr>
        <w:tc>
          <w:tcPr>
            <w:tcW w:w="10206" w:type="dxa"/>
            <w:tcBorders>
              <w:bottom w:val="single" w:sz="4" w:space="0" w:color="auto"/>
            </w:tcBorders>
            <w:vAlign w:val="bottom"/>
          </w:tcPr>
          <w:p w:rsidR="00D76CBE" w:rsidRDefault="00D0756E">
            <w:pPr>
              <w:jc w:val="center"/>
              <w:rPr>
                <w:bCs/>
                <w:snapToGrid w:val="0"/>
                <w:sz w:val="28"/>
                <w:szCs w:val="28"/>
              </w:rPr>
            </w:pPr>
            <w:r>
              <w:rPr>
                <w:sz w:val="28"/>
                <w:szCs w:val="28"/>
              </w:rPr>
              <w:t>Государственное автономное учреждение Тюменской области «Тюменская областная ветеринарная лаборатория»</w:t>
            </w:r>
          </w:p>
        </w:tc>
      </w:tr>
      <w:tr w:rsidR="00D76CBE">
        <w:tc>
          <w:tcPr>
            <w:tcW w:w="10206" w:type="dxa"/>
            <w:tcBorders>
              <w:top w:val="single" w:sz="4" w:space="0" w:color="auto"/>
            </w:tcBorders>
          </w:tcPr>
          <w:p w:rsidR="00D76CBE" w:rsidRDefault="00D0756E">
            <w:pPr>
              <w:autoSpaceDE w:val="0"/>
              <w:autoSpaceDN w:val="0"/>
              <w:adjustRightInd w:val="0"/>
              <w:jc w:val="center"/>
              <w:rPr>
                <w:snapToGrid w:val="0"/>
                <w:sz w:val="28"/>
                <w:szCs w:val="28"/>
              </w:rPr>
            </w:pPr>
            <w:r>
              <w:rPr>
                <w:snapToGrid w:val="0"/>
                <w:sz w:val="28"/>
                <w:szCs w:val="28"/>
              </w:rPr>
              <w:t>(наименование заказчика)</w:t>
            </w:r>
          </w:p>
        </w:tc>
      </w:tr>
    </w:tbl>
    <w:p w:rsidR="00D76CBE" w:rsidRDefault="00D76CBE"/>
    <w:tbl>
      <w:tblPr>
        <w:tblW w:w="0" w:type="auto"/>
        <w:jc w:val="right"/>
        <w:tblLayout w:type="fixed"/>
        <w:tblLook w:val="04A0" w:firstRow="1" w:lastRow="0" w:firstColumn="1" w:lastColumn="0" w:noHBand="0" w:noVBand="1"/>
      </w:tblPr>
      <w:tblGrid>
        <w:gridCol w:w="4536"/>
      </w:tblGrid>
      <w:tr w:rsidR="00F61ACF" w:rsidRPr="00F61ACF">
        <w:trPr>
          <w:trHeight w:val="2696"/>
          <w:jc w:val="right"/>
        </w:trPr>
        <w:tc>
          <w:tcPr>
            <w:tcW w:w="4536" w:type="dxa"/>
          </w:tcPr>
          <w:p w:rsidR="00D76CBE" w:rsidRPr="00F61ACF" w:rsidRDefault="00D0756E">
            <w:pPr>
              <w:jc w:val="right"/>
              <w:rPr>
                <w:bCs/>
              </w:rPr>
            </w:pPr>
            <w:r w:rsidRPr="00F61ACF">
              <w:rPr>
                <w:bCs/>
              </w:rPr>
              <w:t>Утверждаю</w:t>
            </w:r>
          </w:p>
          <w:p w:rsidR="00D76CBE" w:rsidRPr="00F61ACF" w:rsidRDefault="00D0756E">
            <w:pPr>
              <w:jc w:val="right"/>
              <w:rPr>
                <w:bCs/>
              </w:rPr>
            </w:pPr>
            <w:r w:rsidRPr="00F61ACF">
              <w:rPr>
                <w:bCs/>
              </w:rPr>
              <w:t>Директор</w:t>
            </w:r>
          </w:p>
          <w:p w:rsidR="00D76CBE" w:rsidRPr="00F61ACF" w:rsidRDefault="00D0756E">
            <w:pPr>
              <w:jc w:val="right"/>
              <w:rPr>
                <w:bCs/>
              </w:rPr>
            </w:pPr>
            <w:r w:rsidRPr="00F61ACF">
              <w:rPr>
                <w:bCs/>
              </w:rPr>
              <w:t>ГАУ ТО «ТОВЛ»</w:t>
            </w:r>
          </w:p>
          <w:p w:rsidR="00D76CBE" w:rsidRPr="00F61ACF" w:rsidRDefault="00D0756E">
            <w:pPr>
              <w:jc w:val="right"/>
              <w:rPr>
                <w:bCs/>
              </w:rPr>
            </w:pPr>
            <w:r w:rsidRPr="00F61ACF">
              <w:rPr>
                <w:bCs/>
              </w:rPr>
              <w:t>____________</w:t>
            </w:r>
            <w:proofErr w:type="spellStart"/>
            <w:r w:rsidRPr="00F61ACF">
              <w:rPr>
                <w:bCs/>
              </w:rPr>
              <w:t>А.И.Матвеева</w:t>
            </w:r>
            <w:proofErr w:type="spellEnd"/>
            <w:r w:rsidRPr="00F61ACF">
              <w:rPr>
                <w:bCs/>
              </w:rPr>
              <w:t xml:space="preserve"> </w:t>
            </w:r>
          </w:p>
          <w:p w:rsidR="00D76CBE" w:rsidRPr="00F61ACF" w:rsidRDefault="00D76CBE">
            <w:pPr>
              <w:jc w:val="right"/>
              <w:rPr>
                <w:bCs/>
              </w:rPr>
            </w:pPr>
          </w:p>
          <w:p w:rsidR="00D76CBE" w:rsidRPr="00F61ACF" w:rsidRDefault="00D0756E" w:rsidP="003A6F35">
            <w:pPr>
              <w:suppressAutoHyphens/>
              <w:jc w:val="right"/>
              <w:rPr>
                <w:bCs/>
                <w:lang w:eastAsia="ar-SA"/>
              </w:rPr>
            </w:pPr>
            <w:r w:rsidRPr="00F61ACF">
              <w:rPr>
                <w:bCs/>
              </w:rPr>
              <w:t xml:space="preserve"> «2</w:t>
            </w:r>
            <w:r w:rsidR="003A6F35" w:rsidRPr="00F61ACF">
              <w:rPr>
                <w:bCs/>
              </w:rPr>
              <w:t>6</w:t>
            </w:r>
            <w:r w:rsidRPr="00F61ACF">
              <w:rPr>
                <w:bCs/>
              </w:rPr>
              <w:t>» мая 2023 г.</w:t>
            </w:r>
          </w:p>
        </w:tc>
      </w:tr>
    </w:tbl>
    <w:p w:rsidR="00D76CBE" w:rsidRDefault="00D76CBE">
      <w:pPr>
        <w:pStyle w:val="211112"/>
        <w:ind w:firstLine="709"/>
        <w:jc w:val="right"/>
        <w:outlineLvl w:val="0"/>
        <w:rPr>
          <w:b/>
          <w:bCs/>
          <w:lang w:val="ru-RU"/>
        </w:rPr>
      </w:pPr>
    </w:p>
    <w:p w:rsidR="00D76CBE" w:rsidRDefault="00D76CBE">
      <w:pPr>
        <w:pStyle w:val="211112"/>
        <w:ind w:firstLine="709"/>
        <w:jc w:val="center"/>
        <w:outlineLvl w:val="0"/>
        <w:rPr>
          <w:b/>
          <w:bCs/>
          <w:lang w:val="ru-RU"/>
        </w:rPr>
      </w:pPr>
    </w:p>
    <w:p w:rsidR="00D76CBE" w:rsidRDefault="00D76CBE">
      <w:pPr>
        <w:tabs>
          <w:tab w:val="left" w:pos="5442"/>
        </w:tabs>
        <w:jc w:val="both"/>
        <w:rPr>
          <w:b/>
          <w:spacing w:val="1"/>
          <w:sz w:val="28"/>
          <w:szCs w:val="28"/>
        </w:rPr>
      </w:pPr>
    </w:p>
    <w:p w:rsidR="00D76CBE" w:rsidRDefault="00D76CBE">
      <w:pPr>
        <w:tabs>
          <w:tab w:val="left" w:pos="5442"/>
        </w:tabs>
        <w:jc w:val="center"/>
        <w:rPr>
          <w:b/>
          <w:spacing w:val="1"/>
          <w:sz w:val="28"/>
          <w:szCs w:val="28"/>
        </w:rPr>
      </w:pPr>
    </w:p>
    <w:p w:rsidR="00D76CBE" w:rsidRDefault="00D76CBE">
      <w:pPr>
        <w:tabs>
          <w:tab w:val="left" w:pos="5442"/>
        </w:tabs>
        <w:jc w:val="center"/>
        <w:rPr>
          <w:b/>
          <w:spacing w:val="1"/>
          <w:sz w:val="28"/>
          <w:szCs w:val="28"/>
        </w:rPr>
      </w:pPr>
    </w:p>
    <w:p w:rsidR="00D76CBE" w:rsidRDefault="00D76CBE">
      <w:pPr>
        <w:tabs>
          <w:tab w:val="left" w:pos="5442"/>
        </w:tabs>
        <w:jc w:val="center"/>
        <w:rPr>
          <w:b/>
          <w:spacing w:val="1"/>
          <w:sz w:val="28"/>
          <w:szCs w:val="28"/>
        </w:rPr>
      </w:pPr>
    </w:p>
    <w:p w:rsidR="00D76CBE" w:rsidRDefault="00D76CBE">
      <w:pPr>
        <w:tabs>
          <w:tab w:val="left" w:pos="5442"/>
        </w:tabs>
        <w:jc w:val="center"/>
        <w:rPr>
          <w:b/>
          <w:spacing w:val="1"/>
          <w:sz w:val="28"/>
          <w:szCs w:val="28"/>
        </w:rPr>
      </w:pPr>
    </w:p>
    <w:p w:rsidR="00D76CBE" w:rsidRDefault="00D76CBE">
      <w:pPr>
        <w:tabs>
          <w:tab w:val="left" w:pos="5442"/>
        </w:tabs>
        <w:jc w:val="center"/>
        <w:rPr>
          <w:b/>
          <w:spacing w:val="1"/>
          <w:sz w:val="28"/>
          <w:szCs w:val="28"/>
        </w:rPr>
      </w:pPr>
    </w:p>
    <w:p w:rsidR="00D76CBE" w:rsidRDefault="00D76CBE">
      <w:pPr>
        <w:tabs>
          <w:tab w:val="left" w:pos="5442"/>
        </w:tabs>
        <w:jc w:val="center"/>
        <w:rPr>
          <w:b/>
          <w:spacing w:val="1"/>
          <w:sz w:val="28"/>
          <w:szCs w:val="28"/>
        </w:rPr>
      </w:pPr>
    </w:p>
    <w:p w:rsidR="00D76CBE" w:rsidRDefault="00D0756E">
      <w:pPr>
        <w:tabs>
          <w:tab w:val="left" w:pos="5442"/>
        </w:tabs>
        <w:jc w:val="center"/>
        <w:rPr>
          <w:b/>
          <w:spacing w:val="1"/>
          <w:sz w:val="28"/>
          <w:szCs w:val="28"/>
        </w:rPr>
      </w:pPr>
      <w:r>
        <w:rPr>
          <w:b/>
          <w:spacing w:val="1"/>
          <w:sz w:val="28"/>
          <w:szCs w:val="28"/>
        </w:rPr>
        <w:t>ДОКУМЕНТАЦИЯ</w:t>
      </w:r>
    </w:p>
    <w:p w:rsidR="00D76CBE" w:rsidRDefault="00D0756E">
      <w:pPr>
        <w:tabs>
          <w:tab w:val="left" w:pos="5442"/>
        </w:tabs>
        <w:jc w:val="center"/>
        <w:rPr>
          <w:rFonts w:ascii="Liberation Serif" w:hAnsi="Liberation Serif"/>
          <w:b/>
          <w:i/>
          <w:sz w:val="20"/>
          <w:szCs w:val="20"/>
        </w:rPr>
      </w:pPr>
      <w:r>
        <w:rPr>
          <w:b/>
          <w:spacing w:val="1"/>
          <w:sz w:val="28"/>
          <w:szCs w:val="28"/>
        </w:rPr>
        <w:t>ОБ АУКЦИОНЕ В ЭЛЕКТРОННОЙ ФОРМЕ</w:t>
      </w:r>
      <w:r>
        <w:rPr>
          <w:rFonts w:ascii="Liberation Serif" w:hAnsi="Liberation Serif"/>
          <w:b/>
          <w:i/>
          <w:sz w:val="20"/>
          <w:szCs w:val="20"/>
        </w:rPr>
        <w:t xml:space="preserve"> </w:t>
      </w:r>
    </w:p>
    <w:p w:rsidR="00D76CBE" w:rsidRDefault="00D0756E">
      <w:pPr>
        <w:tabs>
          <w:tab w:val="left" w:pos="5442"/>
        </w:tabs>
        <w:jc w:val="center"/>
        <w:rPr>
          <w:b/>
          <w:color w:val="FF0000"/>
          <w:spacing w:val="1"/>
          <w:sz w:val="28"/>
          <w:szCs w:val="28"/>
        </w:rPr>
      </w:pPr>
      <w:r>
        <w:rPr>
          <w:b/>
          <w:spacing w:val="1"/>
          <w:sz w:val="28"/>
          <w:szCs w:val="28"/>
        </w:rPr>
        <w:t xml:space="preserve">на право заключения договора на поставку автоматической экстракционной установки, участниками которого могут являться только субъекты малого и среднего предпринимательства </w:t>
      </w:r>
    </w:p>
    <w:p w:rsidR="00D76CBE" w:rsidRDefault="00D76CBE">
      <w:pPr>
        <w:tabs>
          <w:tab w:val="left" w:pos="5442"/>
        </w:tabs>
        <w:jc w:val="center"/>
        <w:rPr>
          <w:b/>
          <w:spacing w:val="1"/>
          <w:sz w:val="28"/>
          <w:szCs w:val="28"/>
        </w:rPr>
      </w:pPr>
    </w:p>
    <w:p w:rsidR="00D76CBE" w:rsidRDefault="00D76CBE">
      <w:pPr>
        <w:tabs>
          <w:tab w:val="left" w:pos="5442"/>
        </w:tabs>
        <w:jc w:val="center"/>
        <w:rPr>
          <w:i/>
          <w:color w:val="000000"/>
          <w:sz w:val="28"/>
          <w:szCs w:val="28"/>
        </w:rPr>
      </w:pPr>
    </w:p>
    <w:p w:rsidR="00D76CBE" w:rsidRDefault="00D76CBE">
      <w:pPr>
        <w:tabs>
          <w:tab w:val="left" w:pos="5442"/>
        </w:tabs>
        <w:jc w:val="center"/>
        <w:rPr>
          <w:bCs/>
          <w:iCs/>
          <w:sz w:val="28"/>
          <w:szCs w:val="28"/>
          <w:lang w:eastAsia="en-US"/>
        </w:rPr>
      </w:pPr>
    </w:p>
    <w:p w:rsidR="00D76CBE" w:rsidRDefault="00D76CBE">
      <w:pPr>
        <w:autoSpaceDE w:val="0"/>
        <w:autoSpaceDN w:val="0"/>
        <w:spacing w:line="276" w:lineRule="auto"/>
        <w:jc w:val="center"/>
        <w:outlineLvl w:val="0"/>
        <w:rPr>
          <w:bCs/>
          <w:iCs/>
          <w:lang w:eastAsia="en-US"/>
        </w:rPr>
      </w:pPr>
    </w:p>
    <w:p w:rsidR="00D76CBE" w:rsidRDefault="00D76CBE">
      <w:pPr>
        <w:autoSpaceDE w:val="0"/>
        <w:autoSpaceDN w:val="0"/>
        <w:spacing w:line="276" w:lineRule="auto"/>
        <w:jc w:val="center"/>
        <w:outlineLvl w:val="0"/>
        <w:rPr>
          <w:bCs/>
          <w:iCs/>
          <w:lang w:eastAsia="en-US"/>
        </w:rPr>
      </w:pPr>
    </w:p>
    <w:p w:rsidR="00D76CBE" w:rsidRDefault="00D76CBE">
      <w:pPr>
        <w:pStyle w:val="211112"/>
        <w:ind w:left="284"/>
        <w:rPr>
          <w:b/>
          <w:lang w:val="ru-RU"/>
        </w:rPr>
      </w:pPr>
    </w:p>
    <w:p w:rsidR="00D76CBE" w:rsidRDefault="00D76CBE">
      <w:pPr>
        <w:jc w:val="center"/>
      </w:pPr>
    </w:p>
    <w:p w:rsidR="00D76CBE" w:rsidRDefault="00D76CBE">
      <w:pPr>
        <w:jc w:val="center"/>
      </w:pPr>
    </w:p>
    <w:p w:rsidR="00D76CBE" w:rsidRDefault="00D76CBE">
      <w:pPr>
        <w:jc w:val="center"/>
      </w:pPr>
    </w:p>
    <w:p w:rsidR="00D76CBE" w:rsidRDefault="00D76CBE">
      <w:pPr>
        <w:jc w:val="center"/>
      </w:pPr>
    </w:p>
    <w:p w:rsidR="00D76CBE" w:rsidRDefault="00D76CBE">
      <w:pPr>
        <w:jc w:val="center"/>
      </w:pPr>
    </w:p>
    <w:p w:rsidR="00D76CBE" w:rsidRDefault="00D0756E">
      <w:pPr>
        <w:jc w:val="center"/>
        <w:rPr>
          <w:b/>
          <w:bCs/>
        </w:rPr>
      </w:pPr>
      <w:r>
        <w:rPr>
          <w:b/>
        </w:rPr>
        <w:t>2023</w:t>
      </w:r>
      <w:r>
        <w:rPr>
          <w:b/>
          <w:bCs/>
        </w:rPr>
        <w:t xml:space="preserve"> г.</w:t>
      </w:r>
    </w:p>
    <w:p w:rsidR="00D76CBE" w:rsidRDefault="00D76CBE"/>
    <w:p w:rsidR="00D76CBE" w:rsidRDefault="00D0756E">
      <w:r>
        <w:br w:type="page"/>
      </w:r>
    </w:p>
    <w:tbl>
      <w:tblPr>
        <w:tblW w:w="5000" w:type="pct"/>
        <w:tblLook w:val="04A0" w:firstRow="1" w:lastRow="0" w:firstColumn="1" w:lastColumn="0" w:noHBand="0" w:noVBand="1"/>
      </w:tblPr>
      <w:tblGrid>
        <w:gridCol w:w="1234"/>
        <w:gridCol w:w="2171"/>
        <w:gridCol w:w="3297"/>
        <w:gridCol w:w="762"/>
        <w:gridCol w:w="3012"/>
      </w:tblGrid>
      <w:tr w:rsidR="00D76CBE">
        <w:tc>
          <w:tcPr>
            <w:tcW w:w="5000" w:type="pct"/>
            <w:gridSpan w:val="5"/>
            <w:tcBorders>
              <w:top w:val="nil"/>
              <w:left w:val="nil"/>
              <w:bottom w:val="nil"/>
              <w:right w:val="nil"/>
            </w:tcBorders>
            <w:vAlign w:val="center"/>
          </w:tcPr>
          <w:p w:rsidR="00D76CBE" w:rsidRDefault="00D0756E">
            <w:pPr>
              <w:widowControl w:val="0"/>
              <w:jc w:val="center"/>
              <w:rPr>
                <w:b/>
                <w:bCs/>
                <w:sz w:val="22"/>
                <w:szCs w:val="22"/>
              </w:rPr>
            </w:pPr>
            <w:r>
              <w:lastRenderedPageBreak/>
              <w:br w:type="page"/>
            </w:r>
            <w:r>
              <w:rPr>
                <w:b/>
                <w:bCs/>
                <w:sz w:val="22"/>
                <w:szCs w:val="22"/>
              </w:rPr>
              <w:t>Информационная карта</w:t>
            </w:r>
          </w:p>
          <w:p w:rsidR="00D76CBE" w:rsidRDefault="00D76CBE">
            <w:pPr>
              <w:widowControl w:val="0"/>
              <w:jc w:val="center"/>
              <w:rPr>
                <w:b/>
                <w:bCs/>
                <w:sz w:val="22"/>
                <w:szCs w:val="22"/>
              </w:rPr>
            </w:pPr>
          </w:p>
          <w:p w:rsidR="00D76CBE" w:rsidRDefault="00D0756E">
            <w:pPr>
              <w:pStyle w:val="211112"/>
              <w:widowControl w:val="0"/>
              <w:ind w:firstLine="560"/>
              <w:rPr>
                <w:rFonts w:ascii="Times New Roman" w:hAnsi="Times New Roman"/>
                <w:sz w:val="22"/>
                <w:szCs w:val="22"/>
                <w:lang w:val="ru-RU"/>
              </w:rPr>
            </w:pPr>
            <w:r>
              <w:rPr>
                <w:rFonts w:ascii="Times New Roman" w:hAnsi="Times New Roman"/>
                <w:sz w:val="22"/>
                <w:szCs w:val="22"/>
                <w:lang w:val="ru-RU"/>
              </w:rPr>
              <w:t>Аукцион в электронной форме (далее – 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w:t>
            </w:r>
            <w:proofErr w:type="gramStart"/>
            <w:r>
              <w:rPr>
                <w:rFonts w:ascii="Times New Roman" w:hAnsi="Times New Roman"/>
                <w:sz w:val="22"/>
                <w:szCs w:val="22"/>
                <w:lang w:val="ru-RU"/>
              </w:rPr>
              <w:t>ии ау</w:t>
            </w:r>
            <w:proofErr w:type="gramEnd"/>
            <w:r>
              <w:rPr>
                <w:rFonts w:ascii="Times New Roman" w:hAnsi="Times New Roman"/>
                <w:sz w:val="22"/>
                <w:szCs w:val="22"/>
                <w:lang w:val="ru-RU"/>
              </w:rPr>
              <w:t xml:space="preserve">кциона в электронной форме, доступного неограниченному кругу лиц, с приложением документации о закупке и проекта договора; </w:t>
            </w:r>
            <w:proofErr w:type="gramStart"/>
            <w:r>
              <w:rPr>
                <w:rFonts w:ascii="Times New Roman" w:hAnsi="Times New Roman"/>
                <w:sz w:val="22"/>
                <w:szCs w:val="22"/>
                <w:lang w:val="ru-RU"/>
              </w:rPr>
              <w:t>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Pr>
                <w:rStyle w:val="a9"/>
                <w:rFonts w:ascii="Times New Roman" w:hAnsi="Times New Roman"/>
                <w:szCs w:val="22"/>
                <w:lang w:val="ru-RU"/>
              </w:rPr>
              <w:footnoteReference w:id="1"/>
            </w:r>
            <w:r>
              <w:rPr>
                <w:rFonts w:ascii="Times New Roman" w:hAnsi="Times New Roman"/>
                <w:sz w:val="22"/>
                <w:szCs w:val="22"/>
                <w:lang w:val="ru-RU"/>
              </w:rPr>
              <w:t>.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w:t>
            </w:r>
            <w:proofErr w:type="gramEnd"/>
            <w:r>
              <w:rPr>
                <w:rFonts w:ascii="Times New Roman" w:hAnsi="Times New Roman"/>
                <w:sz w:val="22"/>
                <w:szCs w:val="22"/>
                <w:lang w:val="ru-RU"/>
              </w:rPr>
              <w:t xml:space="preserve">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 </w:t>
            </w:r>
          </w:p>
          <w:p w:rsidR="00D76CBE" w:rsidRDefault="00D0756E">
            <w:pPr>
              <w:pStyle w:val="211112"/>
              <w:widowControl w:val="0"/>
              <w:ind w:firstLine="560"/>
              <w:rPr>
                <w:rFonts w:ascii="Times New Roman" w:hAnsi="Times New Roman"/>
                <w:sz w:val="22"/>
                <w:szCs w:val="22"/>
                <w:lang w:val="ru-RU" w:eastAsia="ru-RU"/>
              </w:rPr>
            </w:pPr>
            <w:proofErr w:type="gramStart"/>
            <w:r>
              <w:rPr>
                <w:rFonts w:ascii="Times New Roman" w:hAnsi="Times New Roman"/>
                <w:sz w:val="22"/>
                <w:szCs w:val="22"/>
                <w:lang w:val="ru-RU" w:eastAsia="ru-RU"/>
              </w:rPr>
              <w:t>Аукцион</w:t>
            </w:r>
            <w:proofErr w:type="gramEnd"/>
            <w:r>
              <w:rPr>
                <w:rFonts w:ascii="Times New Roman" w:hAnsi="Times New Roman"/>
                <w:sz w:val="22"/>
                <w:szCs w:val="22"/>
                <w:lang w:val="ru-RU" w:eastAsia="ru-RU"/>
              </w:rPr>
              <w:t xml:space="preserve"> в электронной форме</w:t>
            </w:r>
            <w:r>
              <w:rPr>
                <w:lang w:val="ru-RU"/>
              </w:rPr>
              <w:t xml:space="preserve"> </w:t>
            </w:r>
            <w:r>
              <w:rPr>
                <w:rFonts w:ascii="Times New Roman" w:hAnsi="Times New Roman"/>
                <w:sz w:val="22"/>
                <w:szCs w:val="22"/>
                <w:lang w:val="ru-RU" w:eastAsia="ru-RU"/>
              </w:rPr>
              <w:t xml:space="preserve">участниками </w:t>
            </w:r>
            <w:proofErr w:type="gramStart"/>
            <w:r>
              <w:rPr>
                <w:rFonts w:ascii="Times New Roman" w:hAnsi="Times New Roman"/>
                <w:sz w:val="22"/>
                <w:szCs w:val="22"/>
                <w:lang w:val="ru-RU" w:eastAsia="ru-RU"/>
              </w:rPr>
              <w:t>которого</w:t>
            </w:r>
            <w:proofErr w:type="gramEnd"/>
            <w:r>
              <w:rPr>
                <w:rFonts w:ascii="Times New Roman" w:hAnsi="Times New Roman"/>
                <w:sz w:val="22"/>
                <w:szCs w:val="22"/>
                <w:lang w:val="ru-RU" w:eastAsia="ru-RU"/>
              </w:rPr>
              <w:t xml:space="preserve">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w:t>
            </w:r>
            <w:proofErr w:type="gramStart"/>
            <w:r>
              <w:rPr>
                <w:rFonts w:ascii="Times New Roman" w:hAnsi="Times New Roman"/>
                <w:sz w:val="22"/>
                <w:szCs w:val="22"/>
                <w:lang w:val="ru-RU" w:eastAsia="ru-RU"/>
              </w:rPr>
              <w:t>,</w:t>
            </w:r>
            <w:proofErr w:type="gramEnd"/>
            <w:r>
              <w:rPr>
                <w:rFonts w:ascii="Times New Roman" w:hAnsi="Times New Roman"/>
                <w:sz w:val="22"/>
                <w:szCs w:val="22"/>
                <w:lang w:val="ru-RU" w:eastAsia="ru-RU"/>
              </w:rPr>
              <w:t xml:space="preserve">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rsidR="00D76CBE" w:rsidRDefault="00D0756E">
            <w:pPr>
              <w:widowControl w:val="0"/>
              <w:ind w:firstLine="426"/>
              <w:jc w:val="both"/>
              <w:rPr>
                <w:sz w:val="22"/>
                <w:szCs w:val="22"/>
                <w:lang w:eastAsia="en-US"/>
              </w:rPr>
            </w:pPr>
            <w:r>
              <w:rPr>
                <w:sz w:val="22"/>
                <w:szCs w:val="22"/>
                <w:lang w:eastAsia="en-US"/>
              </w:rPr>
              <w:t xml:space="preserve">Документация о конкурентной закупке утверждается </w:t>
            </w:r>
            <w:proofErr w:type="gramStart"/>
            <w:r>
              <w:rPr>
                <w:sz w:val="22"/>
                <w:szCs w:val="22"/>
                <w:lang w:eastAsia="en-US"/>
              </w:rPr>
              <w:t>лицом</w:t>
            </w:r>
            <w:proofErr w:type="gramEnd"/>
            <w:r>
              <w:rPr>
                <w:sz w:val="22"/>
                <w:szCs w:val="22"/>
                <w:lang w:eastAsia="en-US"/>
              </w:rPr>
              <w:t xml:space="preserve"> уполномоченным на осуществление соответствующих обязанностей. </w:t>
            </w:r>
            <w:proofErr w:type="gramStart"/>
            <w:r>
              <w:rPr>
                <w:sz w:val="22"/>
                <w:szCs w:val="22"/>
                <w:lang w:eastAsia="en-US"/>
              </w:rPr>
              <w:t>Лицо, утвердившее документацию конкурентной о закупке, несет ответственность за сведения, содержащиеся в ней, за их соответствие Положению, Закону № 223-ФЗ.</w:t>
            </w:r>
            <w:proofErr w:type="gramEnd"/>
          </w:p>
          <w:p w:rsidR="00D76CBE" w:rsidRDefault="00D0756E">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rsidR="00D76CBE" w:rsidRDefault="00D76CBE">
            <w:pPr>
              <w:pStyle w:val="211112"/>
              <w:widowControl w:val="0"/>
              <w:ind w:firstLine="560"/>
              <w:rPr>
                <w:rFonts w:ascii="Times New Roman" w:hAnsi="Times New Roman"/>
                <w:b/>
                <w:bCs/>
                <w:sz w:val="22"/>
                <w:szCs w:val="22"/>
                <w:lang w:val="ru-RU" w:eastAsia="ru-RU"/>
              </w:rPr>
            </w:pPr>
          </w:p>
        </w:tc>
      </w:tr>
      <w:tr w:rsidR="00D76CBE">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D76CBE" w:rsidRDefault="00D0756E">
            <w:pPr>
              <w:widowControl w:val="0"/>
              <w:jc w:val="both"/>
              <w:rPr>
                <w:b/>
                <w:sz w:val="22"/>
                <w:szCs w:val="22"/>
              </w:rPr>
            </w:pPr>
            <w:r>
              <w:rPr>
                <w:b/>
                <w:sz w:val="22"/>
                <w:szCs w:val="22"/>
              </w:rPr>
              <w:t xml:space="preserve">1. Сведения о заказчике </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bCs/>
                <w:sz w:val="22"/>
                <w:szCs w:val="22"/>
              </w:rPr>
            </w:pPr>
            <w:r>
              <w:rPr>
                <w:bCs/>
                <w:sz w:val="22"/>
                <w:szCs w:val="22"/>
              </w:rPr>
              <w:t>1.1.</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Полное наименование Заказчика</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jc w:val="both"/>
              <w:rPr>
                <w:rFonts w:cs="Times New Roman"/>
                <w:sz w:val="22"/>
                <w:szCs w:val="22"/>
                <w:highlight w:val="yellow"/>
              </w:rPr>
            </w:pPr>
            <w:r>
              <w:rPr>
                <w:sz w:val="22"/>
                <w:szCs w:val="22"/>
              </w:rPr>
              <w:t>Государственное автономное учреждение Тюменской области «Тюменская областная ветеринарная лаборатория»</w:t>
            </w:r>
            <w:r>
              <w:rPr>
                <w:rFonts w:cs="Times New Roman"/>
                <w:sz w:val="22"/>
                <w:szCs w:val="22"/>
              </w:rPr>
              <w:t xml:space="preserve"> </w:t>
            </w:r>
            <w:r>
              <w:rPr>
                <w:rFonts w:cs="Times New Roman"/>
                <w:sz w:val="22"/>
                <w:szCs w:val="22"/>
                <w:highlight w:val="yellow"/>
              </w:rPr>
              <w:fldChar w:fldCharType="begin"/>
            </w:r>
            <w:r>
              <w:rPr>
                <w:rFonts w:cs="Times New Roman"/>
                <w:sz w:val="22"/>
                <w:szCs w:val="22"/>
              </w:rPr>
              <w:instrText xml:space="preserve"> LINK Excel.Sheet.12 "C:\\Users\\User107\\Desktop\\Шаблоны СМП\\Аукцион для СМСП\\форма заполнения.xlsx" Лист1!R5C3 \a \t  \* MERGEFORMAT</w:instrText>
            </w:r>
            <w:r>
              <w:rPr>
                <w:rFonts w:cs="Times New Roman"/>
                <w:sz w:val="22"/>
                <w:szCs w:val="22"/>
                <w:highlight w:val="yellow"/>
              </w:rPr>
              <w:fldChar w:fldCharType="end"/>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bCs/>
                <w:sz w:val="22"/>
                <w:szCs w:val="22"/>
              </w:rPr>
            </w:pPr>
            <w:r>
              <w:rPr>
                <w:bCs/>
                <w:sz w:val="22"/>
                <w:szCs w:val="22"/>
              </w:rPr>
              <w:t>1.1.1</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Сокращенное наименование Заказчика</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jc w:val="both"/>
              <w:rPr>
                <w:rFonts w:cs="Times New Roman"/>
                <w:sz w:val="22"/>
                <w:szCs w:val="22"/>
                <w:highlight w:val="yellow"/>
              </w:rPr>
            </w:pPr>
            <w:r>
              <w:rPr>
                <w:sz w:val="22"/>
                <w:szCs w:val="22"/>
              </w:rPr>
              <w:t>ГАУ ТО «ТОВЛ»</w:t>
            </w:r>
            <w:r>
              <w:rPr>
                <w:rFonts w:cs="Times New Roman"/>
                <w:sz w:val="22"/>
                <w:szCs w:val="22"/>
                <w:highlight w:val="yellow"/>
              </w:rPr>
              <w:fldChar w:fldCharType="begin"/>
            </w:r>
            <w:r>
              <w:rPr>
                <w:rFonts w:cs="Times New Roman"/>
                <w:sz w:val="22"/>
                <w:szCs w:val="22"/>
              </w:rPr>
              <w:instrText xml:space="preserve"> LINK Excel.Sheet.12 "C:\\Users\\User107\\Desktop\\Шаблоны СМП\\Аукцион для СМСП\\форма заполнения.xlsx" Лист1!R6C3 \a \t  \* MERGEFORMAT</w:instrText>
            </w:r>
            <w:r>
              <w:rPr>
                <w:rFonts w:cs="Times New Roman"/>
                <w:sz w:val="22"/>
                <w:szCs w:val="22"/>
                <w:highlight w:val="yellow"/>
              </w:rPr>
              <w:fldChar w:fldCharType="end"/>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bCs/>
                <w:sz w:val="22"/>
                <w:szCs w:val="22"/>
              </w:rPr>
            </w:pPr>
            <w:r>
              <w:rPr>
                <w:bCs/>
                <w:sz w:val="22"/>
                <w:szCs w:val="22"/>
              </w:rPr>
              <w:t>1.2.</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Адрес места нахождения</w:t>
            </w:r>
          </w:p>
        </w:tc>
        <w:tc>
          <w:tcPr>
            <w:tcW w:w="7015" w:type="dxa"/>
            <w:gridSpan w:val="3"/>
            <w:tcBorders>
              <w:top w:val="nil"/>
              <w:left w:val="nil"/>
              <w:bottom w:val="single" w:sz="4" w:space="0" w:color="000000"/>
              <w:right w:val="single" w:sz="4" w:space="0" w:color="000000"/>
            </w:tcBorders>
            <w:vAlign w:val="center"/>
          </w:tcPr>
          <w:p w:rsidR="00D76CBE" w:rsidRDefault="00D0756E">
            <w:pPr>
              <w:widowControl w:val="0"/>
              <w:jc w:val="both"/>
              <w:rPr>
                <w:rFonts w:cs="Times New Roman"/>
                <w:sz w:val="22"/>
                <w:szCs w:val="22"/>
                <w:highlight w:val="yellow"/>
              </w:rPr>
            </w:pPr>
            <w:r>
              <w:rPr>
                <w:sz w:val="22"/>
                <w:szCs w:val="22"/>
              </w:rPr>
              <w:t>625017, г. Тюмень, ул. Механизаторов, 5</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bCs/>
                <w:sz w:val="22"/>
                <w:szCs w:val="22"/>
              </w:rPr>
            </w:pPr>
            <w:r>
              <w:rPr>
                <w:bCs/>
                <w:sz w:val="22"/>
                <w:szCs w:val="22"/>
              </w:rPr>
              <w:t>1.3.</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Почтовый адрес</w:t>
            </w:r>
          </w:p>
        </w:tc>
        <w:tc>
          <w:tcPr>
            <w:tcW w:w="7015" w:type="dxa"/>
            <w:gridSpan w:val="3"/>
            <w:tcBorders>
              <w:top w:val="nil"/>
              <w:left w:val="nil"/>
              <w:bottom w:val="single" w:sz="4" w:space="0" w:color="000000"/>
              <w:right w:val="single" w:sz="4" w:space="0" w:color="000000"/>
            </w:tcBorders>
            <w:vAlign w:val="center"/>
          </w:tcPr>
          <w:p w:rsidR="00D76CBE" w:rsidRDefault="00D0756E">
            <w:pPr>
              <w:widowControl w:val="0"/>
              <w:jc w:val="both"/>
              <w:rPr>
                <w:rFonts w:cs="Times New Roman"/>
                <w:sz w:val="22"/>
                <w:szCs w:val="22"/>
                <w:highlight w:val="yellow"/>
              </w:rPr>
            </w:pPr>
            <w:r>
              <w:rPr>
                <w:sz w:val="22"/>
                <w:szCs w:val="22"/>
              </w:rPr>
              <w:t>625017, г. Тюмень, ул. Механизаторов, 5</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bCs/>
                <w:sz w:val="22"/>
                <w:szCs w:val="22"/>
              </w:rPr>
            </w:pPr>
            <w:r>
              <w:rPr>
                <w:bCs/>
                <w:sz w:val="22"/>
                <w:szCs w:val="22"/>
              </w:rPr>
              <w:t>1.4.</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Адрес электронной почты</w:t>
            </w:r>
          </w:p>
        </w:tc>
        <w:tc>
          <w:tcPr>
            <w:tcW w:w="7015" w:type="dxa"/>
            <w:gridSpan w:val="3"/>
            <w:tcBorders>
              <w:top w:val="nil"/>
              <w:left w:val="nil"/>
              <w:bottom w:val="single" w:sz="4" w:space="0" w:color="000000"/>
              <w:right w:val="single" w:sz="4" w:space="0" w:color="000000"/>
            </w:tcBorders>
            <w:vAlign w:val="center"/>
          </w:tcPr>
          <w:p w:rsidR="00D76CBE" w:rsidRDefault="00FB63B3" w:rsidP="00B77B5F">
            <w:pPr>
              <w:widowControl w:val="0"/>
              <w:jc w:val="both"/>
              <w:rPr>
                <w:sz w:val="22"/>
                <w:szCs w:val="22"/>
              </w:rPr>
            </w:pPr>
            <w:hyperlink r:id="rId9" w:history="1">
              <w:r w:rsidR="00B77B5F" w:rsidRPr="006B4F49">
                <w:rPr>
                  <w:rStyle w:val="ab"/>
                  <w:sz w:val="22"/>
                  <w:szCs w:val="22"/>
                </w:rPr>
                <w:t>tyumovl@</w:t>
              </w:r>
              <w:r w:rsidR="00B77B5F" w:rsidRPr="006B4F49">
                <w:rPr>
                  <w:rStyle w:val="ab"/>
                  <w:sz w:val="22"/>
                  <w:szCs w:val="22"/>
                  <w:lang w:val="en-US"/>
                </w:rPr>
                <w:t>ob</w:t>
              </w:r>
              <w:r w:rsidR="00B77B5F" w:rsidRPr="006B4F49">
                <w:rPr>
                  <w:rStyle w:val="ab"/>
                  <w:sz w:val="22"/>
                  <w:szCs w:val="22"/>
                </w:rPr>
                <w:t>l</w:t>
              </w:r>
              <w:r w:rsidR="00B77B5F" w:rsidRPr="006B4F49">
                <w:rPr>
                  <w:rStyle w:val="ab"/>
                  <w:sz w:val="22"/>
                  <w:szCs w:val="22"/>
                  <w:lang w:val="en-US"/>
                </w:rPr>
                <w:t>72</w:t>
              </w:r>
              <w:r w:rsidR="00B77B5F" w:rsidRPr="006B4F49">
                <w:rPr>
                  <w:rStyle w:val="ab"/>
                  <w:sz w:val="22"/>
                  <w:szCs w:val="22"/>
                </w:rPr>
                <w:t>.ru</w:t>
              </w:r>
            </w:hyperlink>
            <w:r w:rsidR="00D0756E">
              <w:rPr>
                <w:sz w:val="22"/>
                <w:szCs w:val="22"/>
              </w:rPr>
              <w:t xml:space="preserve"> </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bCs/>
                <w:sz w:val="22"/>
                <w:szCs w:val="22"/>
              </w:rPr>
            </w:pPr>
            <w:r>
              <w:rPr>
                <w:bCs/>
                <w:sz w:val="22"/>
                <w:szCs w:val="22"/>
              </w:rPr>
              <w:t>1.5.</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Контактный телефон</w:t>
            </w:r>
          </w:p>
        </w:tc>
        <w:tc>
          <w:tcPr>
            <w:tcW w:w="7015" w:type="dxa"/>
            <w:gridSpan w:val="3"/>
            <w:tcBorders>
              <w:top w:val="nil"/>
              <w:left w:val="nil"/>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8(3452) 430069</w:t>
            </w:r>
          </w:p>
        </w:tc>
      </w:tr>
      <w:tr w:rsidR="00D76CBE">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D76CBE" w:rsidRDefault="00D0756E">
            <w:pPr>
              <w:widowControl w:val="0"/>
              <w:rPr>
                <w:rFonts w:cs="Times New Roman"/>
                <w:b/>
                <w:sz w:val="22"/>
                <w:szCs w:val="22"/>
              </w:rPr>
            </w:pPr>
            <w:r>
              <w:rPr>
                <w:rFonts w:cs="Times New Roman"/>
                <w:b/>
                <w:sz w:val="22"/>
                <w:szCs w:val="22"/>
              </w:rPr>
              <w:t>2. Сведения о закупке</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2.1.</w:t>
            </w:r>
          </w:p>
        </w:tc>
        <w:tc>
          <w:tcPr>
            <w:tcW w:w="1039" w:type="pct"/>
            <w:tcBorders>
              <w:top w:val="single" w:sz="4" w:space="0" w:color="000000"/>
              <w:bottom w:val="single" w:sz="4" w:space="0" w:color="000000"/>
              <w:right w:val="single" w:sz="4" w:space="0" w:color="000000"/>
            </w:tcBorders>
            <w:vAlign w:val="center"/>
          </w:tcPr>
          <w:p w:rsidR="00D76CBE" w:rsidRDefault="00D0756E">
            <w:pPr>
              <w:widowControl w:val="0"/>
              <w:rPr>
                <w:rFonts w:cs="Times New Roman"/>
                <w:b/>
                <w:sz w:val="22"/>
                <w:szCs w:val="22"/>
              </w:rPr>
            </w:pPr>
            <w:r>
              <w:rPr>
                <w:rFonts w:cs="Times New Roman"/>
                <w:b/>
                <w:sz w:val="22"/>
                <w:szCs w:val="22"/>
              </w:rPr>
              <w:t>Способ закупки</w:t>
            </w:r>
          </w:p>
        </w:tc>
        <w:tc>
          <w:tcPr>
            <w:tcW w:w="3402" w:type="pct"/>
            <w:gridSpan w:val="3"/>
            <w:tcBorders>
              <w:top w:val="single" w:sz="4" w:space="0" w:color="000000"/>
              <w:left w:val="single" w:sz="4" w:space="0" w:color="000000"/>
              <w:bottom w:val="single" w:sz="4" w:space="0" w:color="000000"/>
              <w:right w:val="single" w:sz="4" w:space="0" w:color="000000"/>
            </w:tcBorders>
          </w:tcPr>
          <w:p w:rsidR="00D76CBE" w:rsidRDefault="00D0756E">
            <w:pPr>
              <w:widowControl w:val="0"/>
              <w:jc w:val="both"/>
              <w:rPr>
                <w:rFonts w:cs="Times New Roman"/>
                <w:sz w:val="22"/>
                <w:szCs w:val="22"/>
              </w:rPr>
            </w:pPr>
            <w:r>
              <w:rPr>
                <w:rFonts w:cs="Times New Roman"/>
                <w:sz w:val="22"/>
                <w:szCs w:val="22"/>
              </w:rPr>
              <w:t>Аукцион в электронной форме, участниками которого могут быть только субъекты малого и среднего предпринимательства</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2.2.</w:t>
            </w:r>
          </w:p>
        </w:tc>
        <w:tc>
          <w:tcPr>
            <w:tcW w:w="1039" w:type="pct"/>
            <w:tcBorders>
              <w:top w:val="single" w:sz="4" w:space="0" w:color="000000"/>
              <w:bottom w:val="single" w:sz="4" w:space="0" w:color="000000"/>
              <w:right w:val="single" w:sz="4" w:space="0" w:color="000000"/>
            </w:tcBorders>
            <w:vAlign w:val="center"/>
          </w:tcPr>
          <w:p w:rsidR="00D76CBE" w:rsidRDefault="00D0756E">
            <w:pPr>
              <w:widowControl w:val="0"/>
              <w:rPr>
                <w:rFonts w:cs="Times New Roman"/>
                <w:b/>
                <w:sz w:val="22"/>
                <w:szCs w:val="22"/>
              </w:rPr>
            </w:pPr>
            <w:r>
              <w:rPr>
                <w:rFonts w:cs="Times New Roman"/>
                <w:b/>
                <w:sz w:val="22"/>
                <w:szCs w:val="22"/>
              </w:rPr>
              <w:t xml:space="preserve">Форма проведения </w:t>
            </w:r>
          </w:p>
        </w:tc>
        <w:tc>
          <w:tcPr>
            <w:tcW w:w="3402" w:type="pct"/>
            <w:gridSpan w:val="3"/>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rFonts w:cs="Times New Roman"/>
                <w:sz w:val="22"/>
                <w:szCs w:val="22"/>
              </w:rPr>
            </w:pPr>
            <w:r>
              <w:rPr>
                <w:rFonts w:cs="Times New Roman"/>
                <w:color w:val="000000"/>
                <w:sz w:val="22"/>
                <w:szCs w:val="22"/>
              </w:rPr>
              <w:t>Аукцион в электронной форме</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2.3.</w:t>
            </w:r>
          </w:p>
        </w:tc>
        <w:tc>
          <w:tcPr>
            <w:tcW w:w="1039" w:type="pct"/>
            <w:tcBorders>
              <w:top w:val="single" w:sz="4" w:space="0" w:color="000000"/>
              <w:bottom w:val="single" w:sz="4" w:space="0" w:color="000000"/>
              <w:right w:val="single" w:sz="4" w:space="0" w:color="000000"/>
            </w:tcBorders>
            <w:vAlign w:val="center"/>
          </w:tcPr>
          <w:p w:rsidR="00D76CBE" w:rsidRDefault="00D0756E">
            <w:pPr>
              <w:widowControl w:val="0"/>
              <w:rPr>
                <w:rFonts w:cs="Times New Roman"/>
                <w:b/>
                <w:bCs/>
                <w:color w:val="000000"/>
                <w:sz w:val="22"/>
                <w:szCs w:val="22"/>
              </w:rPr>
            </w:pPr>
            <w:r>
              <w:rPr>
                <w:rFonts w:cs="Times New Roman"/>
                <w:b/>
                <w:bCs/>
                <w:color w:val="000000"/>
                <w:sz w:val="22"/>
                <w:szCs w:val="22"/>
              </w:rPr>
              <w:t>Наименование закупки</w:t>
            </w:r>
          </w:p>
        </w:tc>
        <w:tc>
          <w:tcPr>
            <w:tcW w:w="3402" w:type="pct"/>
            <w:gridSpan w:val="3"/>
            <w:tcBorders>
              <w:top w:val="single" w:sz="4" w:space="0" w:color="000000"/>
              <w:left w:val="single" w:sz="4" w:space="0" w:color="000000"/>
              <w:bottom w:val="single" w:sz="4" w:space="0" w:color="000000"/>
              <w:right w:val="single" w:sz="4" w:space="0" w:color="000000"/>
            </w:tcBorders>
          </w:tcPr>
          <w:p w:rsidR="00D76CBE" w:rsidRDefault="00D0756E">
            <w:pPr>
              <w:widowControl w:val="0"/>
              <w:jc w:val="both"/>
              <w:rPr>
                <w:rFonts w:cs="Times New Roman"/>
                <w:color w:val="000000"/>
                <w:sz w:val="22"/>
                <w:szCs w:val="22"/>
                <w:highlight w:val="yellow"/>
              </w:rPr>
            </w:pPr>
            <w:r>
              <w:rPr>
                <w:sz w:val="22"/>
                <w:szCs w:val="22"/>
              </w:rPr>
              <w:t>Поставка автоматической экстракционной установки, участниками которого могут являться только субъекты малого и среднего предпринимательства</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2.4.</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 xml:space="preserve"> Начальная (максимальная) цена договора</w:t>
            </w:r>
          </w:p>
        </w:tc>
        <w:tc>
          <w:tcPr>
            <w:tcW w:w="3402" w:type="pct"/>
            <w:gridSpan w:val="3"/>
            <w:tcBorders>
              <w:top w:val="single" w:sz="4" w:space="0" w:color="000000"/>
              <w:left w:val="nil"/>
              <w:bottom w:val="single" w:sz="4" w:space="0" w:color="000000"/>
              <w:right w:val="single" w:sz="4" w:space="0" w:color="000000"/>
            </w:tcBorders>
            <w:vAlign w:val="center"/>
          </w:tcPr>
          <w:p w:rsidR="00D76CBE" w:rsidRPr="00F61ACF" w:rsidRDefault="00B77B5F">
            <w:pPr>
              <w:widowControl w:val="0"/>
              <w:jc w:val="both"/>
              <w:rPr>
                <w:b/>
                <w:bCs/>
                <w:color w:val="000000"/>
                <w:sz w:val="22"/>
                <w:szCs w:val="22"/>
                <w:u w:val="single"/>
              </w:rPr>
            </w:pPr>
            <w:r w:rsidRPr="00F61ACF">
              <w:rPr>
                <w:b/>
                <w:bCs/>
                <w:color w:val="000000"/>
                <w:sz w:val="22"/>
                <w:szCs w:val="22"/>
                <w:u w:val="single"/>
              </w:rPr>
              <w:t xml:space="preserve">5 400 323 </w:t>
            </w:r>
            <w:r w:rsidR="00D0756E" w:rsidRPr="00F61ACF">
              <w:rPr>
                <w:b/>
                <w:bCs/>
                <w:color w:val="000000"/>
                <w:sz w:val="22"/>
                <w:szCs w:val="22"/>
                <w:u w:val="single"/>
              </w:rPr>
              <w:t>(</w:t>
            </w:r>
            <w:r w:rsidRPr="00F61ACF">
              <w:rPr>
                <w:b/>
                <w:bCs/>
                <w:color w:val="000000"/>
                <w:sz w:val="22"/>
                <w:szCs w:val="22"/>
                <w:u w:val="single"/>
              </w:rPr>
              <w:t>Пять миллионов четыреста тысяч триста двадцать три)</w:t>
            </w:r>
            <w:r w:rsidR="00D0756E" w:rsidRPr="00F61ACF">
              <w:rPr>
                <w:b/>
                <w:bCs/>
                <w:color w:val="000000"/>
                <w:sz w:val="22"/>
                <w:szCs w:val="22"/>
                <w:u w:val="single"/>
              </w:rPr>
              <w:t>_рубл</w:t>
            </w:r>
            <w:r w:rsidRPr="00F61ACF">
              <w:rPr>
                <w:b/>
                <w:bCs/>
                <w:color w:val="000000"/>
                <w:sz w:val="22"/>
                <w:szCs w:val="22"/>
                <w:u w:val="single"/>
              </w:rPr>
              <w:t>я 00</w:t>
            </w:r>
            <w:r w:rsidR="00D0756E" w:rsidRPr="00F61ACF">
              <w:rPr>
                <w:b/>
                <w:bCs/>
                <w:color w:val="000000"/>
                <w:sz w:val="22"/>
                <w:szCs w:val="22"/>
                <w:u w:val="single"/>
              </w:rPr>
              <w:t xml:space="preserve"> копеек </w:t>
            </w:r>
          </w:p>
          <w:p w:rsidR="00D76CBE" w:rsidRDefault="00D0756E">
            <w:pPr>
              <w:widowControl w:val="0"/>
              <w:jc w:val="both"/>
              <w:rPr>
                <w:color w:val="000000"/>
                <w:sz w:val="22"/>
                <w:szCs w:val="22"/>
              </w:rPr>
            </w:pPr>
            <w:r>
              <w:rPr>
                <w:color w:val="000000"/>
                <w:sz w:val="22"/>
                <w:szCs w:val="22"/>
              </w:rPr>
              <w:t xml:space="preserve">Начальная (максимальная) цена договора определена методом </w:t>
            </w:r>
            <w:r>
              <w:rPr>
                <w:color w:val="000000"/>
                <w:sz w:val="22"/>
                <w:szCs w:val="22"/>
              </w:rPr>
              <w:lastRenderedPageBreak/>
              <w:t>сопоставимых рыночных цен (анализ рынка).</w:t>
            </w:r>
          </w:p>
          <w:p w:rsidR="00D76CBE" w:rsidRDefault="00D0756E">
            <w:pPr>
              <w:widowControl w:val="0"/>
              <w:jc w:val="both"/>
              <w:rPr>
                <w:rFonts w:cs="Times New Roman"/>
                <w:sz w:val="22"/>
                <w:szCs w:val="22"/>
                <w:highlight w:val="yellow"/>
              </w:rPr>
            </w:pPr>
            <w:r>
              <w:rPr>
                <w:color w:val="000000"/>
                <w:sz w:val="22"/>
                <w:szCs w:val="22"/>
              </w:rPr>
              <w:t>Обоснование начальной максимальной цены договора в соответствии с Приложением № 3 к документации об аукционе в электронной форме «Обоснование начальной максимальной цены договора».</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lastRenderedPageBreak/>
              <w:t>2.5.</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color w:val="000000"/>
                <w:sz w:val="22"/>
                <w:szCs w:val="22"/>
              </w:rPr>
            </w:pPr>
            <w:r>
              <w:rPr>
                <w:rFonts w:cs="Times New Roman"/>
                <w:b/>
                <w:bCs/>
                <w:color w:val="000000"/>
                <w:sz w:val="22"/>
                <w:szCs w:val="22"/>
              </w:rPr>
              <w:t>Предмет договора</w:t>
            </w:r>
          </w:p>
        </w:tc>
        <w:tc>
          <w:tcPr>
            <w:tcW w:w="3402" w:type="pct"/>
            <w:gridSpan w:val="3"/>
            <w:tcBorders>
              <w:top w:val="nil"/>
              <w:left w:val="nil"/>
              <w:bottom w:val="single" w:sz="4" w:space="0" w:color="000000"/>
              <w:right w:val="single" w:sz="4" w:space="0" w:color="000000"/>
            </w:tcBorders>
          </w:tcPr>
          <w:p w:rsidR="00D76CBE" w:rsidRDefault="00D0756E">
            <w:pPr>
              <w:widowControl w:val="0"/>
              <w:jc w:val="both"/>
              <w:rPr>
                <w:rFonts w:cs="Times New Roman"/>
                <w:sz w:val="22"/>
                <w:szCs w:val="22"/>
                <w:highlight w:val="yellow"/>
                <w:lang w:eastAsia="en-US"/>
              </w:rPr>
            </w:pPr>
            <w:r>
              <w:rPr>
                <w:rFonts w:cs="Times New Roman"/>
                <w:i/>
                <w:iCs/>
                <w:sz w:val="22"/>
                <w:szCs w:val="22"/>
              </w:rPr>
              <w:t xml:space="preserve">Поставка </w:t>
            </w:r>
            <w:r>
              <w:rPr>
                <w:rFonts w:cs="Times New Roman"/>
                <w:i/>
                <w:spacing w:val="1"/>
                <w:sz w:val="22"/>
                <w:szCs w:val="22"/>
              </w:rPr>
              <w:t>автоматической экстракционной установки</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2.6.</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Количество товара (объем выполняемых работ, оказываемых услуг)</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jc w:val="both"/>
              <w:rPr>
                <w:rFonts w:cs="Times New Roman"/>
                <w:sz w:val="22"/>
                <w:szCs w:val="22"/>
              </w:rPr>
            </w:pPr>
            <w:r>
              <w:rPr>
                <w:rFonts w:cs="Times New Roman"/>
                <w:sz w:val="22"/>
                <w:szCs w:val="22"/>
              </w:rPr>
              <w:t xml:space="preserve">Согласно техническому заданию: </w:t>
            </w:r>
            <w:r>
              <w:rPr>
                <w:rFonts w:cs="Times New Roman"/>
                <w:sz w:val="22"/>
                <w:szCs w:val="22"/>
              </w:rPr>
              <w:fldChar w:fldCharType="begin"/>
            </w:r>
            <w:r>
              <w:rPr>
                <w:rFonts w:cs="Times New Roman"/>
              </w:rPr>
              <w:instrText xml:space="preserve"> LINK Excel.Sheet.12 "C:\\Users\\User107\\Desktop\\Шаблоны СМП\\Аукцион для СМСП\\форма заполнения.xlsx" Лист1!R17C4 \a \t  \* MERGEFORMAT</w:instrText>
            </w:r>
            <w:r>
              <w:rPr>
                <w:rFonts w:cs="Times New Roman"/>
                <w:sz w:val="22"/>
                <w:szCs w:val="22"/>
              </w:rPr>
              <w:fldChar w:fldCharType="separate"/>
            </w:r>
            <w:r>
              <w:rPr>
                <w:rFonts w:cs="Times New Roman"/>
                <w:sz w:val="22"/>
                <w:szCs w:val="22"/>
              </w:rPr>
              <w:t>Приложение №1 к документации о закупке</w:t>
            </w:r>
            <w:r>
              <w:rPr>
                <w:rFonts w:cs="Times New Roman"/>
                <w:sz w:val="22"/>
                <w:szCs w:val="22"/>
              </w:rPr>
              <w:fldChar w:fldCharType="end"/>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2.7.</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Требования к качеству товара (работам, услугам)</w:t>
            </w:r>
          </w:p>
        </w:tc>
        <w:tc>
          <w:tcPr>
            <w:tcW w:w="3402" w:type="pct"/>
            <w:gridSpan w:val="3"/>
            <w:tcBorders>
              <w:top w:val="nil"/>
              <w:left w:val="nil"/>
              <w:bottom w:val="single" w:sz="4" w:space="0" w:color="000000"/>
              <w:right w:val="single" w:sz="4" w:space="0" w:color="000000"/>
            </w:tcBorders>
            <w:vAlign w:val="center"/>
          </w:tcPr>
          <w:p w:rsidR="00D76CBE" w:rsidRDefault="00D0756E">
            <w:pPr>
              <w:rPr>
                <w:rFonts w:cs="Times New Roman"/>
                <w:sz w:val="22"/>
                <w:szCs w:val="22"/>
              </w:rPr>
            </w:pPr>
            <w:r>
              <w:rPr>
                <w:rFonts w:cs="Times New Roman"/>
                <w:sz w:val="22"/>
                <w:szCs w:val="22"/>
              </w:rPr>
              <w:t xml:space="preserve">Согласно техническому заданию: </w:t>
            </w:r>
            <w:r>
              <w:rPr>
                <w:rFonts w:cs="Times New Roman"/>
                <w:sz w:val="22"/>
                <w:szCs w:val="22"/>
              </w:rPr>
              <w:fldChar w:fldCharType="begin"/>
            </w:r>
            <w:r>
              <w:rPr>
                <w:rFonts w:cs="Times New Roman"/>
              </w:rPr>
              <w:instrText xml:space="preserve"> LINK Excel.Sheet.12 "C:\\Users\\User107\\Desktop\\Шаблоны СМП\\Аукцион для СМСП\\форма заполнения.xlsx" Лист1!R18C4 \a \t  \* MERGEFORMAT</w:instrText>
            </w:r>
            <w:r>
              <w:rPr>
                <w:rFonts w:cs="Times New Roman"/>
                <w:sz w:val="22"/>
                <w:szCs w:val="22"/>
              </w:rPr>
              <w:fldChar w:fldCharType="separate"/>
            </w:r>
            <w:r>
              <w:rPr>
                <w:rFonts w:cs="Times New Roman"/>
                <w:sz w:val="22"/>
                <w:szCs w:val="22"/>
              </w:rPr>
              <w:t>Приложение №1 к документации о закупке</w:t>
            </w:r>
            <w:r>
              <w:rPr>
                <w:rFonts w:cs="Times New Roman"/>
                <w:sz w:val="22"/>
                <w:szCs w:val="22"/>
              </w:rPr>
              <w:fldChar w:fldCharType="end"/>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 xml:space="preserve">2.8. </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Технические, функциональные, эксплуатационные характеристики товара (работ, услуг)</w:t>
            </w:r>
          </w:p>
        </w:tc>
        <w:tc>
          <w:tcPr>
            <w:tcW w:w="3402" w:type="pct"/>
            <w:gridSpan w:val="3"/>
            <w:tcBorders>
              <w:top w:val="nil"/>
              <w:left w:val="nil"/>
              <w:bottom w:val="single" w:sz="4" w:space="0" w:color="000000"/>
              <w:right w:val="single" w:sz="4" w:space="0" w:color="000000"/>
            </w:tcBorders>
            <w:vAlign w:val="center"/>
          </w:tcPr>
          <w:p w:rsidR="00D76CBE" w:rsidRDefault="00D0756E">
            <w:pPr>
              <w:rPr>
                <w:rFonts w:cs="Times New Roman"/>
                <w:sz w:val="22"/>
                <w:szCs w:val="22"/>
              </w:rPr>
            </w:pPr>
            <w:r>
              <w:rPr>
                <w:rFonts w:cs="Times New Roman"/>
                <w:sz w:val="22"/>
                <w:szCs w:val="22"/>
              </w:rPr>
              <w:t xml:space="preserve">Согласно техническому заданию: </w:t>
            </w:r>
            <w:r>
              <w:rPr>
                <w:rFonts w:cs="Times New Roman"/>
                <w:sz w:val="22"/>
                <w:szCs w:val="22"/>
              </w:rPr>
              <w:fldChar w:fldCharType="begin"/>
            </w:r>
            <w:r>
              <w:rPr>
                <w:rFonts w:cs="Times New Roman"/>
              </w:rPr>
              <w:instrText xml:space="preserve"> LINK Excel.Sheet.12 "C:\\Users\\User107\\Desktop\\Шаблоны СМП\\Аукцион для СМСП\\форма заполнения.xlsx" Лист1!R19C4 \a \t  \* MERGEFORMAT</w:instrText>
            </w:r>
            <w:r>
              <w:rPr>
                <w:rFonts w:cs="Times New Roman"/>
                <w:sz w:val="22"/>
                <w:szCs w:val="22"/>
              </w:rPr>
              <w:fldChar w:fldCharType="separate"/>
            </w:r>
            <w:r>
              <w:rPr>
                <w:rFonts w:cs="Times New Roman"/>
                <w:sz w:val="22"/>
                <w:szCs w:val="22"/>
              </w:rPr>
              <w:t>Приложение №1 к документации о закупке</w:t>
            </w:r>
            <w:r>
              <w:rPr>
                <w:rFonts w:cs="Times New Roman"/>
                <w:sz w:val="22"/>
                <w:szCs w:val="22"/>
              </w:rPr>
              <w:fldChar w:fldCharType="end"/>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 xml:space="preserve">2.9. </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Срок поставки товара, выполнения работ, оказания услуг</w:t>
            </w:r>
          </w:p>
        </w:tc>
        <w:tc>
          <w:tcPr>
            <w:tcW w:w="3402" w:type="pct"/>
            <w:gridSpan w:val="3"/>
            <w:tcBorders>
              <w:top w:val="nil"/>
              <w:left w:val="nil"/>
              <w:bottom w:val="single" w:sz="4" w:space="0" w:color="000000"/>
              <w:right w:val="single" w:sz="4" w:space="0" w:color="000000"/>
            </w:tcBorders>
            <w:vAlign w:val="center"/>
          </w:tcPr>
          <w:p w:rsidR="00D76CBE" w:rsidRDefault="00D0756E" w:rsidP="00B77B5F">
            <w:pPr>
              <w:widowControl w:val="0"/>
              <w:shd w:val="clear" w:color="auto" w:fill="FFFFFF"/>
              <w:tabs>
                <w:tab w:val="left" w:leader="underscore" w:pos="8774"/>
              </w:tabs>
              <w:jc w:val="both"/>
              <w:rPr>
                <w:rFonts w:cs="Times New Roman"/>
                <w:sz w:val="22"/>
                <w:szCs w:val="22"/>
                <w:lang w:eastAsia="en-US"/>
              </w:rPr>
            </w:pPr>
            <w:r>
              <w:rPr>
                <w:rFonts w:cs="Times New Roman"/>
                <w:sz w:val="22"/>
                <w:szCs w:val="22"/>
              </w:rPr>
              <w:t xml:space="preserve">Срок поставки Товара и проведения пуско-наладочных работ: </w:t>
            </w:r>
            <w:proofErr w:type="gramStart"/>
            <w:r>
              <w:rPr>
                <w:rFonts w:cs="Times New Roman"/>
                <w:sz w:val="22"/>
                <w:szCs w:val="22"/>
              </w:rPr>
              <w:t xml:space="preserve">с даты </w:t>
            </w:r>
            <w:r w:rsidRPr="00F61ACF">
              <w:rPr>
                <w:rFonts w:cs="Times New Roman"/>
                <w:sz w:val="22"/>
                <w:szCs w:val="22"/>
              </w:rPr>
              <w:t>заключения</w:t>
            </w:r>
            <w:proofErr w:type="gramEnd"/>
            <w:r w:rsidRPr="00F61ACF">
              <w:rPr>
                <w:rFonts w:cs="Times New Roman"/>
                <w:sz w:val="22"/>
                <w:szCs w:val="22"/>
              </w:rPr>
              <w:t xml:space="preserve"> договора до «1</w:t>
            </w:r>
            <w:r w:rsidR="00B77B5F" w:rsidRPr="00F61ACF">
              <w:rPr>
                <w:rFonts w:cs="Times New Roman"/>
                <w:sz w:val="22"/>
                <w:szCs w:val="22"/>
              </w:rPr>
              <w:t>2</w:t>
            </w:r>
            <w:r w:rsidRPr="00F61ACF">
              <w:rPr>
                <w:rFonts w:cs="Times New Roman"/>
                <w:sz w:val="22"/>
                <w:szCs w:val="22"/>
              </w:rPr>
              <w:t xml:space="preserve">» </w:t>
            </w:r>
            <w:r w:rsidR="00B77B5F" w:rsidRPr="00F61ACF">
              <w:rPr>
                <w:rFonts w:cs="Times New Roman"/>
                <w:sz w:val="22"/>
                <w:szCs w:val="22"/>
              </w:rPr>
              <w:t>декабря</w:t>
            </w:r>
            <w:r w:rsidRPr="00F61ACF">
              <w:rPr>
                <w:rFonts w:cs="Times New Roman"/>
                <w:sz w:val="22"/>
                <w:szCs w:val="22"/>
              </w:rPr>
              <w:t xml:space="preserve"> 2023г., с возможностью</w:t>
            </w:r>
            <w:r>
              <w:rPr>
                <w:rFonts w:cs="Times New Roman"/>
                <w:sz w:val="22"/>
                <w:szCs w:val="22"/>
              </w:rPr>
              <w:t xml:space="preserve"> досрочной поставки.</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 xml:space="preserve">2.10. </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Место поставки товара, выполнения работ, оказания услуг</w:t>
            </w:r>
          </w:p>
        </w:tc>
        <w:tc>
          <w:tcPr>
            <w:tcW w:w="3402" w:type="pct"/>
            <w:gridSpan w:val="3"/>
            <w:tcBorders>
              <w:top w:val="nil"/>
              <w:left w:val="nil"/>
              <w:bottom w:val="single" w:sz="4" w:space="0" w:color="000000"/>
              <w:right w:val="single" w:sz="4" w:space="0" w:color="000000"/>
            </w:tcBorders>
            <w:vAlign w:val="center"/>
          </w:tcPr>
          <w:p w:rsidR="00D76CBE" w:rsidRDefault="00D0756E">
            <w:pPr>
              <w:jc w:val="both"/>
              <w:rPr>
                <w:rFonts w:cs="Times New Roman"/>
                <w:sz w:val="22"/>
                <w:szCs w:val="22"/>
              </w:rPr>
            </w:pPr>
            <w:r>
              <w:rPr>
                <w:color w:val="000000"/>
                <w:sz w:val="22"/>
                <w:szCs w:val="22"/>
              </w:rPr>
              <w:t>625017, г. Тюмень, ул. Механизаторов, 5</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2.11.</w:t>
            </w:r>
          </w:p>
        </w:tc>
        <w:tc>
          <w:tcPr>
            <w:tcW w:w="1039" w:type="pct"/>
            <w:tcBorders>
              <w:top w:val="nil"/>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Условия поставки товара, выполнения работ, оказания услуг</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rFonts w:cs="Times New Roman"/>
                <w:sz w:val="22"/>
                <w:szCs w:val="22"/>
              </w:rPr>
            </w:pPr>
            <w:r>
              <w:rPr>
                <w:rFonts w:cs="Times New Roman"/>
                <w:sz w:val="22"/>
                <w:szCs w:val="22"/>
              </w:rPr>
              <w:t xml:space="preserve">В соответствии с проектом договора: </w:t>
            </w:r>
            <w:r>
              <w:rPr>
                <w:rFonts w:cs="Times New Roman"/>
                <w:sz w:val="22"/>
                <w:szCs w:val="22"/>
              </w:rPr>
              <w:fldChar w:fldCharType="begin"/>
            </w:r>
            <w:r>
              <w:rPr>
                <w:rFonts w:cs="Times New Roman"/>
              </w:rPr>
              <w:instrText xml:space="preserve"> LINK Excel.Sheet.12 "C:\\Users\\User107\\Desktop\\Шаблоны СМП\\Аукцион для СМСП\\форма заполнения.xlsx" Лист1!R22C4 \a \t  \* MERGEFORMAT</w:instrText>
            </w:r>
            <w:r>
              <w:rPr>
                <w:rFonts w:cs="Times New Roman"/>
                <w:sz w:val="22"/>
                <w:szCs w:val="22"/>
              </w:rPr>
              <w:fldChar w:fldCharType="separate"/>
            </w:r>
            <w:r>
              <w:rPr>
                <w:rFonts w:cs="Times New Roman"/>
                <w:sz w:val="22"/>
                <w:szCs w:val="22"/>
              </w:rPr>
              <w:t>Приложение №2 к документации о закупке</w:t>
            </w:r>
            <w:r>
              <w:rPr>
                <w:rFonts w:cs="Times New Roman"/>
                <w:sz w:val="22"/>
                <w:szCs w:val="22"/>
              </w:rPr>
              <w:fldChar w:fldCharType="end"/>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2.12.</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rFonts w:cs="Times New Roman"/>
                <w:b/>
                <w:bCs/>
                <w:sz w:val="22"/>
                <w:szCs w:val="22"/>
              </w:rPr>
            </w:pPr>
            <w:r>
              <w:rPr>
                <w:rFonts w:cs="Times New Roman"/>
                <w:b/>
                <w:bCs/>
                <w:sz w:val="22"/>
                <w:szCs w:val="22"/>
              </w:rPr>
              <w:t>Форма, сроки и порядок оплаты товара, работ, услуг</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jc w:val="both"/>
              <w:rPr>
                <w:rFonts w:cs="Times New Roman"/>
                <w:color w:val="000000"/>
                <w:sz w:val="22"/>
                <w:szCs w:val="22"/>
              </w:rPr>
            </w:pPr>
            <w:r>
              <w:rPr>
                <w:rFonts w:cs="Times New Roman"/>
                <w:color w:val="000000"/>
                <w:sz w:val="22"/>
                <w:szCs w:val="22"/>
              </w:rPr>
              <w:t xml:space="preserve">Расчеты за Товар производятся на расчетный счет Поставщика в размере 100% от цены настоящего договора в течение 7 (семи) рабочих дней с момента приемки Покупателем Товара и подписания Акта приема-передачи Товара и </w:t>
            </w:r>
            <w:proofErr w:type="gramStart"/>
            <w:r>
              <w:rPr>
                <w:rFonts w:cs="Times New Roman"/>
                <w:color w:val="000000"/>
                <w:sz w:val="22"/>
                <w:szCs w:val="22"/>
              </w:rPr>
              <w:t>счет-фактуры</w:t>
            </w:r>
            <w:proofErr w:type="gramEnd"/>
            <w:r>
              <w:rPr>
                <w:rFonts w:cs="Times New Roman"/>
                <w:color w:val="000000"/>
                <w:sz w:val="22"/>
                <w:szCs w:val="22"/>
              </w:rPr>
              <w:t xml:space="preserve"> и накладной или УПД счет-фактуры.  </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2.13</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Порядок формирования цены договора</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jc w:val="both"/>
              <w:rPr>
                <w:sz w:val="22"/>
                <w:szCs w:val="22"/>
              </w:rPr>
            </w:pPr>
            <w:r>
              <w:rPr>
                <w:rFonts w:cs="Times New Roman"/>
                <w:sz w:val="22"/>
                <w:szCs w:val="22"/>
              </w:rPr>
              <w:t xml:space="preserve">Цена Договора формируется с учетом общей стоимости Товара, погрузочно-разгрузочных работ, транспортных, пуско-наладочных работ и других </w:t>
            </w:r>
            <w:proofErr w:type="gramStart"/>
            <w:r>
              <w:rPr>
                <w:rFonts w:cs="Times New Roman"/>
                <w:sz w:val="22"/>
                <w:szCs w:val="22"/>
              </w:rPr>
              <w:t>расходов</w:t>
            </w:r>
            <w:proofErr w:type="gramEnd"/>
            <w:r>
              <w:rPr>
                <w:rFonts w:cs="Times New Roman"/>
                <w:sz w:val="22"/>
                <w:szCs w:val="22"/>
              </w:rPr>
              <w:t xml:space="preserve"> связанных с поставкой Товара в место поставки </w:t>
            </w:r>
            <w:r>
              <w:rPr>
                <w:sz w:val="22"/>
                <w:szCs w:val="22"/>
              </w:rPr>
              <w:t>установка оборудования и проведение пуско-наладочных работ сервисным инженером, сертифицированным производителем оборудования</w:t>
            </w:r>
            <w:r>
              <w:rPr>
                <w:rFonts w:cs="Times New Roman"/>
                <w:sz w:val="22"/>
                <w:szCs w:val="22"/>
              </w:rPr>
              <w:t>, а также таможенных пошлин, страхования,  налогов, сборов и других обязательных платежей установленных законодательством РФ.</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2.14.</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sz w:val="22"/>
                <w:szCs w:val="22"/>
              </w:rPr>
            </w:pPr>
            <w:r>
              <w:rPr>
                <w:sz w:val="22"/>
                <w:szCs w:val="22"/>
              </w:rPr>
              <w:t>Рубль Российской Федерации</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2.15</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 xml:space="preserve">Порядок применения официального курса иностранной </w:t>
            </w:r>
            <w:r>
              <w:rPr>
                <w:b/>
                <w:bCs/>
                <w:sz w:val="22"/>
                <w:szCs w:val="22"/>
              </w:rPr>
              <w:lastRenderedPageBreak/>
              <w:t>валюты к рублю Российской Федерации, установленного Центральным банком Российской Федерации и используемого при оплате договора</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sz w:val="22"/>
                <w:szCs w:val="22"/>
              </w:rPr>
            </w:pPr>
            <w:r>
              <w:rPr>
                <w:sz w:val="22"/>
                <w:szCs w:val="22"/>
              </w:rPr>
              <w:lastRenderedPageBreak/>
              <w:t>НЕ ПРИМЕНЯЕТСЯ</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lastRenderedPageBreak/>
              <w:t>2.16.</w:t>
            </w:r>
          </w:p>
        </w:tc>
        <w:tc>
          <w:tcPr>
            <w:tcW w:w="1039"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Требования к гарантии качества товара (работ, услуг)</w:t>
            </w:r>
          </w:p>
        </w:tc>
        <w:tc>
          <w:tcPr>
            <w:tcW w:w="3402" w:type="pct"/>
            <w:gridSpan w:val="3"/>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highlight w:val="yellow"/>
              </w:rPr>
            </w:pPr>
            <w:r>
              <w:rPr>
                <w:sz w:val="22"/>
                <w:szCs w:val="22"/>
                <w:highlight w:val="yellow"/>
              </w:rPr>
              <w:fldChar w:fldCharType="begin"/>
            </w:r>
            <w:r>
              <w:instrText xml:space="preserve"> LINK Excel.Sheet.12 "C:\\Users\\User107\\Desktop\\Шаблоны СМП\\Аукцион для СМСП\\форма заполнения.xlsx" Лист1!R25C3:R25C4 \a \t  \* MERGEFORMAT</w:instrText>
            </w:r>
            <w:r>
              <w:rPr>
                <w:sz w:val="22"/>
                <w:szCs w:val="22"/>
                <w:highlight w:val="yellow"/>
              </w:rPr>
              <w:fldChar w:fldCharType="separate"/>
            </w:r>
            <w:r>
              <w:rPr>
                <w:sz w:val="22"/>
                <w:szCs w:val="22"/>
              </w:rPr>
              <w:t>Согласно проекту договора Приложение №2 к документации о закупке</w:t>
            </w:r>
            <w:r>
              <w:rPr>
                <w:sz w:val="22"/>
                <w:szCs w:val="22"/>
              </w:rPr>
              <w:tab/>
            </w:r>
            <w:r>
              <w:rPr>
                <w:sz w:val="22"/>
                <w:szCs w:val="22"/>
                <w:highlight w:val="yellow"/>
              </w:rPr>
              <w:fldChar w:fldCharType="end"/>
            </w:r>
          </w:p>
        </w:tc>
      </w:tr>
      <w:tr w:rsidR="00D76CBE">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rPr>
            </w:pPr>
            <w:r>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3.1.</w:t>
            </w:r>
          </w:p>
        </w:tc>
        <w:tc>
          <w:tcPr>
            <w:tcW w:w="1039" w:type="pct"/>
            <w:tcBorders>
              <w:top w:val="nil"/>
              <w:left w:val="nil"/>
              <w:bottom w:val="single" w:sz="4" w:space="0" w:color="000000"/>
              <w:right w:val="single" w:sz="4" w:space="0" w:color="000000"/>
            </w:tcBorders>
            <w:vAlign w:val="center"/>
          </w:tcPr>
          <w:p w:rsidR="00D76CBE" w:rsidRDefault="00D0756E">
            <w:pPr>
              <w:widowControl w:val="0"/>
              <w:rPr>
                <w:sz w:val="22"/>
                <w:szCs w:val="22"/>
              </w:rPr>
            </w:pPr>
            <w:r>
              <w:rPr>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402" w:type="pct"/>
            <w:gridSpan w:val="3"/>
            <w:tcBorders>
              <w:top w:val="nil"/>
              <w:left w:val="nil"/>
              <w:bottom w:val="single" w:sz="4" w:space="0" w:color="000000"/>
              <w:right w:val="single" w:sz="4" w:space="0" w:color="000000"/>
            </w:tcBorders>
          </w:tcPr>
          <w:p w:rsidR="00D76CBE" w:rsidRDefault="00D0756E">
            <w:pPr>
              <w:pStyle w:val="afb"/>
              <w:widowControl w:val="0"/>
              <w:ind w:firstLine="317"/>
              <w:jc w:val="both"/>
              <w:rPr>
                <w:sz w:val="22"/>
              </w:rPr>
            </w:pPr>
            <w:r>
              <w:rPr>
                <w:b/>
                <w:sz w:val="22"/>
              </w:rPr>
              <w:t>Требования к участникам закупки:</w:t>
            </w:r>
            <w:r>
              <w:rPr>
                <w:sz w:val="22"/>
              </w:rPr>
              <w:t xml:space="preserve"> </w:t>
            </w:r>
          </w:p>
          <w:p w:rsidR="00D76CBE" w:rsidRDefault="00D0756E">
            <w:pPr>
              <w:pStyle w:val="afb"/>
              <w:widowControl w:val="0"/>
              <w:ind w:firstLine="317"/>
              <w:jc w:val="both"/>
              <w:rPr>
                <w:sz w:val="22"/>
                <w:szCs w:val="24"/>
              </w:rPr>
            </w:pPr>
            <w:r>
              <w:rPr>
                <w:sz w:val="22"/>
                <w:szCs w:val="24"/>
              </w:rPr>
              <w:t xml:space="preserve">а) </w:t>
            </w:r>
            <w:proofErr w:type="spellStart"/>
            <w:r>
              <w:rPr>
                <w:sz w:val="22"/>
                <w:szCs w:val="24"/>
              </w:rPr>
              <w:t>непроведение</w:t>
            </w:r>
            <w:proofErr w:type="spellEnd"/>
            <w:r>
              <w:rPr>
                <w:sz w:val="22"/>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76CBE" w:rsidRDefault="00D0756E">
            <w:pPr>
              <w:pStyle w:val="afb"/>
              <w:widowControl w:val="0"/>
              <w:ind w:firstLine="317"/>
              <w:jc w:val="both"/>
              <w:rPr>
                <w:sz w:val="22"/>
                <w:szCs w:val="24"/>
              </w:rPr>
            </w:pPr>
            <w:r>
              <w:rPr>
                <w:sz w:val="22"/>
                <w:szCs w:val="24"/>
              </w:rPr>
              <w:t xml:space="preserve">б) </w:t>
            </w:r>
            <w:proofErr w:type="spellStart"/>
            <w:r>
              <w:rPr>
                <w:sz w:val="22"/>
                <w:szCs w:val="24"/>
              </w:rPr>
              <w:t>неприостановление</w:t>
            </w:r>
            <w:proofErr w:type="spellEnd"/>
            <w:r>
              <w:rPr>
                <w:sz w:val="22"/>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D76CBE" w:rsidRDefault="00D0756E">
            <w:pPr>
              <w:pStyle w:val="afb"/>
              <w:widowControl w:val="0"/>
              <w:ind w:firstLine="317"/>
              <w:jc w:val="both"/>
              <w:rPr>
                <w:sz w:val="22"/>
                <w:szCs w:val="24"/>
              </w:rPr>
            </w:pPr>
            <w:proofErr w:type="gramStart"/>
            <w:r>
              <w:rPr>
                <w:sz w:val="22"/>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Pr>
                <w:sz w:val="22"/>
                <w:szCs w:val="24"/>
              </w:rPr>
              <w:t xml:space="preserve"> вступившее в законную силу решение суда о признании обязанности </w:t>
            </w:r>
            <w:proofErr w:type="gramStart"/>
            <w:r>
              <w:rPr>
                <w:sz w:val="22"/>
                <w:szCs w:val="24"/>
              </w:rPr>
              <w:t>заявителя</w:t>
            </w:r>
            <w:proofErr w:type="gramEnd"/>
            <w:r>
              <w:rPr>
                <w:sz w:val="22"/>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76CBE" w:rsidRDefault="00D0756E">
            <w:pPr>
              <w:pStyle w:val="afb"/>
              <w:widowControl w:val="0"/>
              <w:ind w:firstLine="317"/>
              <w:jc w:val="both"/>
              <w:rPr>
                <w:sz w:val="22"/>
                <w:szCs w:val="24"/>
              </w:rPr>
            </w:pPr>
            <w:proofErr w:type="gramStart"/>
            <w:r>
              <w:rPr>
                <w:sz w:val="22"/>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Pr>
                <w:sz w:val="22"/>
                <w:szCs w:val="24"/>
              </w:rPr>
              <w:t xml:space="preserve">, </w:t>
            </w:r>
            <w:proofErr w:type="gramStart"/>
            <w:r>
              <w:rPr>
                <w:sz w:val="22"/>
                <w:szCs w:val="24"/>
              </w:rPr>
              <w:t xml:space="preserve">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Pr>
                <w:sz w:val="22"/>
                <w:szCs w:val="24"/>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76CBE" w:rsidRDefault="00D0756E">
            <w:pPr>
              <w:pStyle w:val="afb"/>
              <w:widowControl w:val="0"/>
              <w:ind w:firstLine="317"/>
              <w:jc w:val="both"/>
              <w:rPr>
                <w:sz w:val="22"/>
                <w:szCs w:val="24"/>
              </w:rPr>
            </w:pPr>
            <w:r>
              <w:rPr>
                <w:sz w:val="22"/>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6CBE" w:rsidRDefault="00D0756E">
            <w:pPr>
              <w:pStyle w:val="afb"/>
              <w:widowControl w:val="0"/>
              <w:ind w:firstLine="317"/>
              <w:jc w:val="both"/>
              <w:rPr>
                <w:sz w:val="22"/>
                <w:szCs w:val="24"/>
              </w:rPr>
            </w:pPr>
            <w:proofErr w:type="gramStart"/>
            <w:r>
              <w:rPr>
                <w:sz w:val="22"/>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Pr>
                <w:sz w:val="22"/>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roofErr w:type="gramStart"/>
            <w:r>
              <w:rPr>
                <w:sz w:val="22"/>
                <w:szCs w:val="24"/>
              </w:rPr>
              <w:t xml:space="preserve">): </w:t>
            </w:r>
            <w:r>
              <w:rPr>
                <w:sz w:val="22"/>
                <w:szCs w:val="24"/>
              </w:rPr>
              <w:fldChar w:fldCharType="begin"/>
            </w:r>
            <w:r>
              <w:rPr>
                <w:sz w:val="22"/>
                <w:szCs w:val="24"/>
              </w:rPr>
              <w:instrText xml:space="preserve"> LINK Excel.Sheet.12 "C:\\Users\\User107\\Desktop\\Шаблоны СМП\\Аукцион для СМСП\\форма заполнения.xlsx" Лист1!R40C4 \a \t </w:instrText>
            </w:r>
            <w:r>
              <w:rPr>
                <w:sz w:val="22"/>
                <w:szCs w:val="24"/>
              </w:rPr>
              <w:fldChar w:fldCharType="end"/>
            </w:r>
            <w:r>
              <w:rPr>
                <w:sz w:val="22"/>
                <w:szCs w:val="24"/>
              </w:rPr>
              <w:t>;</w:t>
            </w:r>
            <w:proofErr w:type="gramEnd"/>
          </w:p>
          <w:p w:rsidR="00D76CBE" w:rsidRDefault="00D0756E">
            <w:pPr>
              <w:pStyle w:val="afb"/>
              <w:widowControl w:val="0"/>
              <w:ind w:firstLine="317"/>
              <w:jc w:val="both"/>
              <w:rPr>
                <w:sz w:val="22"/>
                <w:szCs w:val="24"/>
              </w:rPr>
            </w:pPr>
            <w:r>
              <w:rPr>
                <w:sz w:val="22"/>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76CBE" w:rsidRDefault="00D0756E">
            <w:pPr>
              <w:widowControl w:val="0"/>
              <w:tabs>
                <w:tab w:val="left" w:pos="851"/>
              </w:tabs>
              <w:ind w:firstLine="317"/>
              <w:jc w:val="both"/>
              <w:rPr>
                <w:sz w:val="22"/>
              </w:rPr>
            </w:pPr>
            <w:r>
              <w:rPr>
                <w:sz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76CBE" w:rsidRDefault="00D0756E">
            <w:pPr>
              <w:widowControl w:val="0"/>
              <w:tabs>
                <w:tab w:val="left" w:pos="851"/>
              </w:tabs>
              <w:ind w:firstLine="317"/>
              <w:jc w:val="both"/>
            </w:pPr>
            <w:proofErr w:type="gramStart"/>
            <w:r>
              <w:rPr>
                <w:sz w:val="22"/>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Pr>
                <w:sz w:val="22"/>
                <w:lang w:eastAsia="en-US"/>
              </w:rPr>
              <w:t xml:space="preserve"> и муниципальных нужд».</w:t>
            </w:r>
          </w:p>
        </w:tc>
      </w:tr>
      <w:tr w:rsidR="00D76CBE">
        <w:tc>
          <w:tcPr>
            <w:tcW w:w="5000" w:type="pct"/>
            <w:gridSpan w:val="5"/>
            <w:tcBorders>
              <w:top w:val="single" w:sz="4" w:space="0" w:color="000000"/>
              <w:left w:val="single" w:sz="4" w:space="0" w:color="000000"/>
              <w:bottom w:val="single" w:sz="4" w:space="0" w:color="auto"/>
              <w:right w:val="single" w:sz="4" w:space="0" w:color="000000"/>
            </w:tcBorders>
            <w:noWrap/>
            <w:vAlign w:val="bottom"/>
          </w:tcPr>
          <w:p w:rsidR="00D76CBE" w:rsidRDefault="00D0756E">
            <w:pPr>
              <w:widowControl w:val="0"/>
              <w:ind w:firstLine="330"/>
              <w:jc w:val="both"/>
              <w:rPr>
                <w:b/>
                <w:sz w:val="22"/>
                <w:szCs w:val="22"/>
              </w:rPr>
            </w:pPr>
            <w:r>
              <w:rPr>
                <w:b/>
                <w:sz w:val="22"/>
                <w:szCs w:val="22"/>
              </w:rPr>
              <w:lastRenderedPageBreak/>
              <w:t>4.Требования к содержанию и составу заявки на участие в аукционе в электронной форме.</w:t>
            </w:r>
          </w:p>
          <w:p w:rsidR="00D76CBE" w:rsidRDefault="00D0756E">
            <w:pPr>
              <w:widowControl w:val="0"/>
              <w:ind w:firstLine="330"/>
              <w:jc w:val="both"/>
              <w:rPr>
                <w:sz w:val="22"/>
                <w:szCs w:val="22"/>
              </w:rPr>
            </w:pPr>
            <w:r>
              <w:rPr>
                <w:sz w:val="22"/>
                <w:szCs w:val="22"/>
              </w:rPr>
              <w:t xml:space="preserve">Участник аукциона в электронной форме формирует заявку </w:t>
            </w:r>
            <w:proofErr w:type="gramStart"/>
            <w:r>
              <w:rPr>
                <w:sz w:val="22"/>
                <w:szCs w:val="22"/>
              </w:rPr>
              <w:t>на участие в аукционе в электронной форме в соответствии с регламентом</w:t>
            </w:r>
            <w:proofErr w:type="gramEnd"/>
            <w:r>
              <w:rPr>
                <w:sz w:val="22"/>
                <w:szCs w:val="22"/>
              </w:rPr>
              <w:t xml:space="preserve"> электронной площадки, определенной для проведения настоящего аукциона в электронной форме, требованиями Федерального закона № 223-ФЗ, Положения, а также требованиями настоящей документации об аукционе в электронной форме.</w:t>
            </w:r>
          </w:p>
          <w:p w:rsidR="00D76CBE" w:rsidRDefault="00D0756E">
            <w:pPr>
              <w:widowControl w:val="0"/>
              <w:ind w:firstLine="330"/>
              <w:jc w:val="both"/>
              <w:rPr>
                <w:sz w:val="22"/>
                <w:szCs w:val="22"/>
              </w:rPr>
            </w:pPr>
            <w:r>
              <w:rPr>
                <w:sz w:val="22"/>
                <w:szCs w:val="22"/>
              </w:rPr>
              <w:t>При описании условий и предложений участником аукциона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аукциона в электронной форме, не должны допускать двусмысленных толкований.</w:t>
            </w:r>
          </w:p>
          <w:p w:rsidR="00D76CBE" w:rsidRDefault="00D0756E">
            <w:pPr>
              <w:widowControl w:val="0"/>
              <w:ind w:firstLine="330"/>
              <w:jc w:val="both"/>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Pr>
                <w:sz w:val="22"/>
                <w:szCs w:val="22"/>
              </w:rPr>
              <w:t>doc</w:t>
            </w:r>
            <w:proofErr w:type="spellEnd"/>
            <w:r>
              <w:rPr>
                <w:sz w:val="22"/>
                <w:szCs w:val="22"/>
              </w:rPr>
              <w:t>), (*.</w:t>
            </w:r>
            <w:proofErr w:type="spellStart"/>
            <w:r>
              <w:rPr>
                <w:sz w:val="22"/>
                <w:szCs w:val="22"/>
              </w:rPr>
              <w:t>docx</w:t>
            </w:r>
            <w:proofErr w:type="spellEnd"/>
            <w:r>
              <w:rPr>
                <w:sz w:val="22"/>
                <w:szCs w:val="22"/>
              </w:rPr>
              <w:t>), (*.</w:t>
            </w:r>
            <w:proofErr w:type="spellStart"/>
            <w:r>
              <w:rPr>
                <w:sz w:val="22"/>
                <w:szCs w:val="22"/>
              </w:rPr>
              <w:t>xls</w:t>
            </w:r>
            <w:proofErr w:type="spellEnd"/>
            <w:r>
              <w:rPr>
                <w:sz w:val="22"/>
                <w:szCs w:val="22"/>
              </w:rPr>
              <w:t>), (*.</w:t>
            </w:r>
            <w:proofErr w:type="spellStart"/>
            <w:r>
              <w:rPr>
                <w:sz w:val="22"/>
                <w:szCs w:val="22"/>
              </w:rPr>
              <w:t>xlsx</w:t>
            </w:r>
            <w:proofErr w:type="spellEnd"/>
            <w:r>
              <w:rPr>
                <w:sz w:val="22"/>
                <w:szCs w:val="22"/>
              </w:rPr>
              <w:t>), (*.</w:t>
            </w:r>
            <w:proofErr w:type="spellStart"/>
            <w:r>
              <w:rPr>
                <w:sz w:val="22"/>
                <w:szCs w:val="22"/>
              </w:rPr>
              <w:t>txt</w:t>
            </w:r>
            <w:proofErr w:type="spellEnd"/>
            <w:r>
              <w:rPr>
                <w:sz w:val="22"/>
                <w:szCs w:val="22"/>
              </w:rPr>
              <w:t>), (*.</w:t>
            </w:r>
            <w:proofErr w:type="spellStart"/>
            <w:r>
              <w:rPr>
                <w:sz w:val="22"/>
                <w:szCs w:val="22"/>
              </w:rPr>
              <w:t>pdf</w:t>
            </w:r>
            <w:proofErr w:type="spellEnd"/>
            <w:r>
              <w:rPr>
                <w:sz w:val="22"/>
                <w:szCs w:val="22"/>
              </w:rPr>
              <w:t>), (*.</w:t>
            </w:r>
            <w:proofErr w:type="spellStart"/>
            <w:r>
              <w:rPr>
                <w:sz w:val="22"/>
                <w:szCs w:val="22"/>
              </w:rPr>
              <w:t>jpg</w:t>
            </w:r>
            <w:proofErr w:type="spellEnd"/>
            <w:r>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D76CBE" w:rsidRDefault="00D0756E">
            <w:pPr>
              <w:widowControl w:val="0"/>
              <w:ind w:firstLine="330"/>
              <w:jc w:val="both"/>
              <w:rPr>
                <w:sz w:val="22"/>
                <w:szCs w:val="22"/>
              </w:rPr>
            </w:pPr>
            <w:r>
              <w:rPr>
                <w:sz w:val="22"/>
                <w:szCs w:val="22"/>
              </w:rPr>
              <w:t>Документы, подписанные электронной подписью (далее – ЭП) участника аукциона в электронной форме, лица, имеющего право действовать от имени участника аукциона в электронной форме, признаются документами, подписанными собственноручной подписью участника аукциона в электронной форме, лица имеющего право действовать от имени участника, заверенные печатью организации.</w:t>
            </w:r>
          </w:p>
          <w:p w:rsidR="00D76CBE" w:rsidRDefault="00D0756E">
            <w:pPr>
              <w:widowControl w:val="0"/>
              <w:ind w:firstLine="330"/>
              <w:jc w:val="both"/>
              <w:rPr>
                <w:sz w:val="22"/>
                <w:szCs w:val="22"/>
              </w:rPr>
            </w:pPr>
            <w:r>
              <w:rPr>
                <w:sz w:val="22"/>
                <w:szCs w:val="22"/>
              </w:rPr>
              <w:t xml:space="preserve">Наличие ЭП участника аукциона в электронной форме подтверждает, что документ отправлен от имени </w:t>
            </w:r>
            <w:r>
              <w:rPr>
                <w:sz w:val="22"/>
                <w:szCs w:val="22"/>
              </w:rPr>
              <w:lastRenderedPageBreak/>
              <w:t xml:space="preserve">участника аукциона в электронной форме и является точной цифровой копией документа-оригинала. </w:t>
            </w:r>
          </w:p>
          <w:p w:rsidR="00D76CBE" w:rsidRDefault="00D0756E">
            <w:pPr>
              <w:widowControl w:val="0"/>
              <w:ind w:firstLine="330"/>
              <w:jc w:val="both"/>
              <w:rPr>
                <w:sz w:val="22"/>
                <w:szCs w:val="22"/>
              </w:rPr>
            </w:pPr>
            <w:r>
              <w:rPr>
                <w:sz w:val="22"/>
                <w:szCs w:val="22"/>
              </w:rPr>
              <w:t>Файлы первой части заявки размещаются отдельно от файлов второй части заявки в соответствующих разделах на ЭТП.</w:t>
            </w:r>
          </w:p>
          <w:p w:rsidR="00D76CBE" w:rsidRDefault="00D0756E">
            <w:pPr>
              <w:widowControl w:val="0"/>
              <w:ind w:firstLine="330"/>
              <w:jc w:val="both"/>
              <w:rPr>
                <w:sz w:val="22"/>
                <w:szCs w:val="22"/>
              </w:rPr>
            </w:pPr>
            <w:r>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76CBE" w:rsidRDefault="00D0756E">
            <w:pPr>
              <w:widowControl w:val="0"/>
              <w:ind w:firstLine="330"/>
              <w:jc w:val="both"/>
              <w:rPr>
                <w:sz w:val="22"/>
                <w:szCs w:val="22"/>
              </w:rPr>
            </w:pPr>
            <w:r>
              <w:rPr>
                <w:sz w:val="22"/>
                <w:szCs w:val="22"/>
              </w:rPr>
              <w:t xml:space="preserve">Все файлы не должны иметь защиты от их открытия, изменения, копирования их содержимого или их печати. </w:t>
            </w:r>
          </w:p>
          <w:p w:rsidR="00D76CBE" w:rsidRDefault="00D0756E">
            <w:pPr>
              <w:widowControl w:val="0"/>
              <w:ind w:firstLine="330"/>
              <w:jc w:val="both"/>
              <w:rPr>
                <w:sz w:val="22"/>
                <w:szCs w:val="22"/>
              </w:rPr>
            </w:pPr>
            <w:r>
              <w:rPr>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аукциона в электронной форме.</w:t>
            </w:r>
          </w:p>
          <w:p w:rsidR="00D76CBE" w:rsidRDefault="00D0756E">
            <w:pPr>
              <w:widowControl w:val="0"/>
              <w:ind w:firstLine="330"/>
              <w:jc w:val="both"/>
              <w:rPr>
                <w:b/>
                <w:sz w:val="22"/>
                <w:szCs w:val="22"/>
              </w:rPr>
            </w:pPr>
            <w:r>
              <w:rPr>
                <w:b/>
                <w:sz w:val="22"/>
                <w:szCs w:val="22"/>
              </w:rPr>
              <w:t>Каждый потенциальный участник закупки вправе подать только одну заявку на участие.</w:t>
            </w:r>
          </w:p>
          <w:p w:rsidR="00D76CBE" w:rsidRDefault="00D0756E">
            <w:pPr>
              <w:widowControl w:val="0"/>
              <w:ind w:firstLine="330"/>
              <w:jc w:val="both"/>
              <w:rPr>
                <w:sz w:val="22"/>
                <w:szCs w:val="22"/>
              </w:rPr>
            </w:pPr>
            <w:r>
              <w:rPr>
                <w:sz w:val="22"/>
                <w:szCs w:val="22"/>
              </w:rPr>
              <w:t>Заявка на участие в аукционе в электронной форме состоит из двух частей:</w:t>
            </w:r>
          </w:p>
        </w:tc>
      </w:tr>
      <w:tr w:rsidR="00D76CBE">
        <w:tc>
          <w:tcPr>
            <w:tcW w:w="557" w:type="pct"/>
            <w:vMerge w:val="restar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lang w:val="en-US" w:eastAsia="en-US"/>
              </w:rPr>
            </w:pPr>
            <w:r>
              <w:rPr>
                <w:sz w:val="22"/>
                <w:szCs w:val="22"/>
              </w:rPr>
              <w:lastRenderedPageBreak/>
              <w:t>4.1.</w:t>
            </w:r>
          </w:p>
        </w:tc>
        <w:tc>
          <w:tcPr>
            <w:tcW w:w="4442" w:type="pct"/>
            <w:gridSpan w:val="4"/>
            <w:tcBorders>
              <w:top w:val="single" w:sz="4" w:space="0" w:color="auto"/>
              <w:left w:val="single" w:sz="4" w:space="0" w:color="auto"/>
              <w:bottom w:val="single" w:sz="4" w:space="0" w:color="auto"/>
              <w:right w:val="single" w:sz="4" w:space="0" w:color="auto"/>
            </w:tcBorders>
          </w:tcPr>
          <w:p w:rsidR="00D76CBE" w:rsidRDefault="00D0756E">
            <w:pPr>
              <w:widowControl w:val="0"/>
              <w:jc w:val="both"/>
              <w:rPr>
                <w:sz w:val="22"/>
                <w:szCs w:val="22"/>
                <w:lang w:eastAsia="en-US"/>
              </w:rPr>
            </w:pPr>
            <w:r>
              <w:rPr>
                <w:b/>
                <w:bCs/>
                <w:sz w:val="22"/>
                <w:szCs w:val="22"/>
              </w:rPr>
              <w:t xml:space="preserve">Первая часть ЗАЯВКИ на участие в аукционе </w:t>
            </w:r>
            <w:r>
              <w:rPr>
                <w:b/>
                <w:sz w:val="22"/>
                <w:szCs w:val="22"/>
              </w:rPr>
              <w:t>в электронной форме</w:t>
            </w:r>
            <w:r>
              <w:rPr>
                <w:sz w:val="22"/>
                <w:szCs w:val="22"/>
              </w:rPr>
              <w:t xml:space="preserve"> </w:t>
            </w:r>
            <w:r>
              <w:rPr>
                <w:b/>
                <w:bCs/>
                <w:sz w:val="22"/>
                <w:szCs w:val="22"/>
              </w:rPr>
              <w:t xml:space="preserve">с участием субъектов малого и среднего предпринимательства должна содержать предложение участника конкурентной закупки в отношении предмета такой закупки, в том числе следующую информацию: </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4442" w:type="pct"/>
            <w:gridSpan w:val="4"/>
            <w:tcBorders>
              <w:top w:val="single" w:sz="4" w:space="0" w:color="auto"/>
              <w:left w:val="single" w:sz="4" w:space="0" w:color="auto"/>
              <w:right w:val="single" w:sz="4" w:space="0" w:color="auto"/>
            </w:tcBorders>
          </w:tcPr>
          <w:p w:rsidR="00D76CBE" w:rsidRDefault="00D0756E">
            <w:pPr>
              <w:widowControl w:val="0"/>
              <w:rPr>
                <w:sz w:val="22"/>
                <w:szCs w:val="22"/>
              </w:rPr>
            </w:pPr>
            <w:r>
              <w:rPr>
                <w:sz w:val="22"/>
                <w:szCs w:val="22"/>
              </w:rPr>
              <w:t>1) при размещении заказа на поставку товара:</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657" w:type="pct"/>
            <w:gridSpan w:val="2"/>
            <w:tcBorders>
              <w:top w:val="single" w:sz="4" w:space="0" w:color="auto"/>
              <w:left w:val="single" w:sz="4" w:space="0" w:color="auto"/>
              <w:bottom w:val="single" w:sz="4" w:space="0" w:color="auto"/>
              <w:right w:val="single" w:sz="4" w:space="0" w:color="auto"/>
            </w:tcBorders>
          </w:tcPr>
          <w:p w:rsidR="00D76CBE" w:rsidRDefault="00D0756E">
            <w:pPr>
              <w:widowControl w:val="0"/>
              <w:autoSpaceDE w:val="0"/>
              <w:autoSpaceDN w:val="0"/>
              <w:jc w:val="both"/>
              <w:rPr>
                <w:sz w:val="22"/>
                <w:szCs w:val="22"/>
              </w:rPr>
            </w:pPr>
            <w:r>
              <w:rPr>
                <w:sz w:val="22"/>
                <w:szCs w:val="22"/>
              </w:rPr>
              <w:t xml:space="preserve">а) согласие участника процедуры закупки на поставку товара, в случае если участник процедуры закупки предлагает для поставки товар, </w:t>
            </w:r>
            <w:proofErr w:type="gramStart"/>
            <w:r>
              <w:rPr>
                <w:sz w:val="22"/>
                <w:szCs w:val="22"/>
              </w:rPr>
              <w:t>указание</w:t>
            </w:r>
            <w:proofErr w:type="gramEnd"/>
            <w:r>
              <w:rPr>
                <w:sz w:val="22"/>
                <w:szCs w:val="22"/>
              </w:rPr>
              <w:t xml:space="preserve"> на товарный знак которого содержится в документации о закупке </w:t>
            </w:r>
          </w:p>
        </w:tc>
        <w:tc>
          <w:tcPr>
            <w:tcW w:w="1784" w:type="pct"/>
            <w:gridSpan w:val="2"/>
            <w:tcBorders>
              <w:top w:val="single" w:sz="4" w:space="0" w:color="auto"/>
              <w:left w:val="single" w:sz="4" w:space="0" w:color="auto"/>
              <w:bottom w:val="single" w:sz="4" w:space="0" w:color="auto"/>
              <w:right w:val="single" w:sz="4" w:space="0" w:color="auto"/>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Лист1!R28C4 \a \t  \* MERGEFORMAT</w:instrText>
            </w:r>
            <w:r>
              <w:rPr>
                <w:sz w:val="22"/>
                <w:szCs w:val="22"/>
              </w:rPr>
              <w:fldChar w:fldCharType="separate"/>
            </w:r>
            <w:r>
              <w:t>ПРИМЕНЯЕТСЯ</w:t>
            </w:r>
            <w:r>
              <w:rPr>
                <w:sz w:val="22"/>
                <w:szCs w:val="22"/>
              </w:rPr>
              <w:fldChar w:fldCharType="end"/>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657" w:type="pct"/>
            <w:gridSpan w:val="2"/>
            <w:tcBorders>
              <w:top w:val="single" w:sz="4" w:space="0" w:color="auto"/>
              <w:left w:val="single" w:sz="4" w:space="0" w:color="auto"/>
              <w:bottom w:val="single" w:sz="4" w:space="0" w:color="auto"/>
              <w:right w:val="single" w:sz="4" w:space="0" w:color="auto"/>
            </w:tcBorders>
          </w:tcPr>
          <w:p w:rsidR="00D76CBE" w:rsidRDefault="00D0756E">
            <w:pPr>
              <w:widowControl w:val="0"/>
              <w:autoSpaceDE w:val="0"/>
              <w:autoSpaceDN w:val="0"/>
              <w:jc w:val="both"/>
              <w:rPr>
                <w:sz w:val="22"/>
                <w:szCs w:val="22"/>
              </w:rPr>
            </w:pPr>
            <w:r>
              <w:rPr>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w:t>
            </w:r>
          </w:p>
        </w:tc>
        <w:tc>
          <w:tcPr>
            <w:tcW w:w="1784" w:type="pct"/>
            <w:gridSpan w:val="2"/>
            <w:tcBorders>
              <w:top w:val="single" w:sz="4" w:space="0" w:color="auto"/>
              <w:left w:val="single" w:sz="4" w:space="0" w:color="auto"/>
              <w:bottom w:val="single" w:sz="4" w:space="0" w:color="auto"/>
              <w:right w:val="single" w:sz="4" w:space="0" w:color="auto"/>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Лист1!R29C4 \a \t  \* MERGEFORMAT</w:instrText>
            </w:r>
            <w:r>
              <w:rPr>
                <w:sz w:val="22"/>
                <w:szCs w:val="22"/>
              </w:rPr>
              <w:fldChar w:fldCharType="separate"/>
            </w:r>
            <w:r>
              <w:t>ПРИМЕНЯЕТСЯ</w:t>
            </w:r>
            <w:r>
              <w:rPr>
                <w:sz w:val="22"/>
                <w:szCs w:val="22"/>
              </w:rPr>
              <w:fldChar w:fldCharType="end"/>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657" w:type="pct"/>
            <w:gridSpan w:val="2"/>
            <w:tcBorders>
              <w:top w:val="single" w:sz="4" w:space="0" w:color="auto"/>
              <w:left w:val="single" w:sz="4" w:space="0" w:color="auto"/>
              <w:bottom w:val="single" w:sz="4" w:space="0" w:color="auto"/>
              <w:right w:val="single" w:sz="4" w:space="0" w:color="auto"/>
            </w:tcBorders>
          </w:tcPr>
          <w:p w:rsidR="00D76CBE" w:rsidRDefault="00D0756E">
            <w:pPr>
              <w:widowControl w:val="0"/>
              <w:autoSpaceDE w:val="0"/>
              <w:autoSpaceDN w:val="0"/>
              <w:jc w:val="both"/>
              <w:rPr>
                <w:sz w:val="22"/>
                <w:szCs w:val="22"/>
              </w:rPr>
            </w:pPr>
            <w:r>
              <w:rPr>
                <w:sz w:val="22"/>
                <w:szCs w:val="22"/>
              </w:rPr>
              <w:t>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заказа на выполнение работ, оказание услуг</w:t>
            </w:r>
          </w:p>
        </w:tc>
        <w:tc>
          <w:tcPr>
            <w:tcW w:w="1784" w:type="pct"/>
            <w:gridSpan w:val="2"/>
            <w:tcBorders>
              <w:top w:val="single" w:sz="4" w:space="0" w:color="auto"/>
              <w:left w:val="single" w:sz="4" w:space="0" w:color="auto"/>
              <w:bottom w:val="single" w:sz="4" w:space="0" w:color="auto"/>
              <w:right w:val="single" w:sz="4" w:space="0" w:color="auto"/>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Лист1!R30C4 \a \t  \* MERGEFORMAT</w:instrText>
            </w:r>
            <w:r>
              <w:rPr>
                <w:sz w:val="22"/>
                <w:szCs w:val="22"/>
              </w:rPr>
              <w:fldChar w:fldCharType="separate"/>
            </w:r>
            <w:r>
              <w:t>НЕ ПРИМЕНЯЕТСЯ</w:t>
            </w:r>
            <w:r>
              <w:rPr>
                <w:sz w:val="22"/>
                <w:szCs w:val="22"/>
              </w:rPr>
              <w:fldChar w:fldCharType="end"/>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4442" w:type="pct"/>
            <w:gridSpan w:val="4"/>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t>3) при размещении заказа на выполнение работ, оказание услуг для выполнения, оказания которых используется товар:</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657" w:type="pct"/>
            <w:gridSpan w:val="2"/>
            <w:tcBorders>
              <w:top w:val="single" w:sz="4" w:space="0" w:color="auto"/>
              <w:left w:val="single" w:sz="4" w:space="0" w:color="auto"/>
              <w:bottom w:val="single" w:sz="4" w:space="0" w:color="auto"/>
              <w:right w:val="single" w:sz="4" w:space="0" w:color="auto"/>
            </w:tcBorders>
          </w:tcPr>
          <w:p w:rsidR="00D76CBE" w:rsidRDefault="00D0756E">
            <w:pPr>
              <w:widowControl w:val="0"/>
              <w:autoSpaceDE w:val="0"/>
              <w:autoSpaceDN w:val="0"/>
              <w:jc w:val="both"/>
              <w:rPr>
                <w:sz w:val="22"/>
                <w:szCs w:val="22"/>
              </w:rPr>
            </w:pPr>
            <w:r>
              <w:rPr>
                <w:sz w:val="22"/>
                <w:szCs w:val="22"/>
              </w:rPr>
              <w:t>- согласие, предусмотренное пунктом 2 в том числе, означающее согласие на использование товара, указание на товарный знак которого, содержится в документации о закупке</w:t>
            </w:r>
          </w:p>
        </w:tc>
        <w:tc>
          <w:tcPr>
            <w:tcW w:w="1784" w:type="pct"/>
            <w:gridSpan w:val="2"/>
            <w:tcBorders>
              <w:top w:val="single" w:sz="4" w:space="0" w:color="auto"/>
              <w:left w:val="single" w:sz="4" w:space="0" w:color="auto"/>
              <w:bottom w:val="single" w:sz="4" w:space="0" w:color="auto"/>
              <w:right w:val="single" w:sz="4" w:space="0" w:color="auto"/>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Лист1!R32C4 \a \t  \* MERGEFORMAT</w:instrText>
            </w:r>
            <w:r>
              <w:rPr>
                <w:sz w:val="22"/>
                <w:szCs w:val="22"/>
              </w:rPr>
              <w:fldChar w:fldCharType="separate"/>
            </w:r>
            <w:r>
              <w:t>НЕ ПРИМЕНЯЕТСЯ</w:t>
            </w:r>
            <w:r>
              <w:rPr>
                <w:sz w:val="22"/>
                <w:szCs w:val="22"/>
              </w:rPr>
              <w:fldChar w:fldCharType="end"/>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657" w:type="pct"/>
            <w:gridSpan w:val="2"/>
            <w:tcBorders>
              <w:top w:val="single" w:sz="4" w:space="0" w:color="auto"/>
              <w:left w:val="single" w:sz="4" w:space="0" w:color="auto"/>
              <w:bottom w:val="single" w:sz="4" w:space="0" w:color="auto"/>
              <w:right w:val="single" w:sz="4" w:space="0" w:color="auto"/>
            </w:tcBorders>
          </w:tcPr>
          <w:p w:rsidR="00D76CBE" w:rsidRDefault="00D0756E">
            <w:pPr>
              <w:widowControl w:val="0"/>
              <w:autoSpaceDE w:val="0"/>
              <w:autoSpaceDN w:val="0"/>
              <w:jc w:val="both"/>
              <w:rPr>
                <w:sz w:val="22"/>
                <w:szCs w:val="22"/>
              </w:rPr>
            </w:pPr>
            <w:r>
              <w:rPr>
                <w:sz w:val="22"/>
                <w:szCs w:val="22"/>
              </w:rPr>
              <w:t>- согласие, предусмотренное пунктом 2,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w:t>
            </w:r>
          </w:p>
        </w:tc>
        <w:tc>
          <w:tcPr>
            <w:tcW w:w="1784" w:type="pct"/>
            <w:gridSpan w:val="2"/>
            <w:tcBorders>
              <w:top w:val="single" w:sz="4" w:space="0" w:color="auto"/>
              <w:left w:val="single" w:sz="4" w:space="0" w:color="auto"/>
              <w:bottom w:val="single" w:sz="4" w:space="0" w:color="auto"/>
              <w:right w:val="single" w:sz="4" w:space="0" w:color="auto"/>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Лист1!R33C4 \a \t  \* MERGEFORMAT</w:instrText>
            </w:r>
            <w:r>
              <w:rPr>
                <w:sz w:val="22"/>
                <w:szCs w:val="22"/>
              </w:rPr>
              <w:fldChar w:fldCharType="separate"/>
            </w:r>
            <w:r>
              <w:t>НЕ ПРИМЕНЯЕТСЯ</w:t>
            </w:r>
            <w:r>
              <w:rPr>
                <w:sz w:val="22"/>
                <w:szCs w:val="22"/>
              </w:rPr>
              <w:fldChar w:fldCharType="end"/>
            </w:r>
          </w:p>
        </w:tc>
      </w:tr>
      <w:tr w:rsidR="00D76CBE">
        <w:tc>
          <w:tcPr>
            <w:tcW w:w="557" w:type="pct"/>
            <w:vMerge/>
            <w:tcBorders>
              <w:top w:val="single" w:sz="4" w:space="0" w:color="auto"/>
              <w:left w:val="single" w:sz="4" w:space="0" w:color="auto"/>
              <w:bottom w:val="single" w:sz="4" w:space="0" w:color="auto"/>
              <w:right w:val="single" w:sz="4" w:space="0" w:color="auto"/>
            </w:tcBorders>
          </w:tcPr>
          <w:p w:rsidR="00D76CBE" w:rsidRDefault="00D76CBE">
            <w:pPr>
              <w:widowControl w:val="0"/>
              <w:rPr>
                <w:sz w:val="22"/>
                <w:szCs w:val="22"/>
                <w:lang w:eastAsia="en-US"/>
              </w:rPr>
            </w:pPr>
          </w:p>
        </w:tc>
        <w:tc>
          <w:tcPr>
            <w:tcW w:w="4442" w:type="pct"/>
            <w:gridSpan w:val="4"/>
            <w:tcBorders>
              <w:top w:val="single" w:sz="4" w:space="0" w:color="auto"/>
              <w:left w:val="single" w:sz="4" w:space="0" w:color="auto"/>
              <w:bottom w:val="single" w:sz="4" w:space="0" w:color="auto"/>
              <w:right w:val="single" w:sz="4" w:space="0" w:color="auto"/>
            </w:tcBorders>
          </w:tcPr>
          <w:p w:rsidR="00D76CBE" w:rsidRDefault="00D0756E">
            <w:pPr>
              <w:widowControl w:val="0"/>
              <w:jc w:val="both"/>
              <w:rPr>
                <w:sz w:val="22"/>
                <w:szCs w:val="22"/>
              </w:rPr>
            </w:pPr>
            <w:r>
              <w:rPr>
                <w:sz w:val="22"/>
                <w:szCs w:val="22"/>
              </w:rPr>
              <w:t>Первая часть заявки на участие в аукционе должна содержать предложение участника закупки в отношении предмета закупки.</w:t>
            </w:r>
          </w:p>
          <w:p w:rsidR="00D76CBE" w:rsidRDefault="00D0756E">
            <w:pPr>
              <w:widowControl w:val="0"/>
              <w:jc w:val="both"/>
              <w:rPr>
                <w:b/>
                <w:sz w:val="22"/>
                <w:szCs w:val="22"/>
              </w:rPr>
            </w:pPr>
            <w:proofErr w:type="gramStart"/>
            <w:r>
              <w:rPr>
                <w:sz w:val="22"/>
                <w:szCs w:val="22"/>
              </w:rPr>
              <w:t>В случае содержания в первой части заявки на участие в аукционе в электронной форме</w:t>
            </w:r>
            <w:proofErr w:type="gramEnd"/>
            <w:r>
              <w:rPr>
                <w:sz w:val="22"/>
                <w:szCs w:val="22"/>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76CBE" w:rsidRDefault="00D0756E">
            <w:pPr>
              <w:widowControl w:val="0"/>
              <w:jc w:val="both"/>
              <w:rPr>
                <w:b/>
                <w:bCs/>
                <w:sz w:val="22"/>
                <w:szCs w:val="22"/>
              </w:rPr>
            </w:pPr>
            <w:r>
              <w:rPr>
                <w:sz w:val="22"/>
                <w:szCs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tc>
      </w:tr>
      <w:tr w:rsidR="00D76CBE">
        <w:tc>
          <w:tcPr>
            <w:tcW w:w="557" w:type="pct"/>
            <w:vMerge/>
            <w:tcBorders>
              <w:top w:val="single" w:sz="4" w:space="0" w:color="auto"/>
              <w:left w:val="single" w:sz="4" w:space="0" w:color="auto"/>
              <w:bottom w:val="single" w:sz="4" w:space="0" w:color="auto"/>
              <w:right w:val="single" w:sz="4" w:space="0" w:color="auto"/>
            </w:tcBorders>
          </w:tcPr>
          <w:p w:rsidR="00D76CBE" w:rsidRDefault="00D76CBE">
            <w:pPr>
              <w:widowControl w:val="0"/>
              <w:rPr>
                <w:sz w:val="22"/>
                <w:szCs w:val="22"/>
                <w:lang w:eastAsia="en-US"/>
              </w:rPr>
            </w:pPr>
          </w:p>
        </w:tc>
        <w:tc>
          <w:tcPr>
            <w:tcW w:w="4442" w:type="pct"/>
            <w:gridSpan w:val="4"/>
            <w:tcBorders>
              <w:top w:val="single" w:sz="4" w:space="0" w:color="auto"/>
              <w:left w:val="single" w:sz="4" w:space="0" w:color="auto"/>
              <w:bottom w:val="single" w:sz="4" w:space="0" w:color="auto"/>
              <w:right w:val="single" w:sz="4" w:space="0" w:color="auto"/>
            </w:tcBorders>
          </w:tcPr>
          <w:p w:rsidR="00D76CBE" w:rsidRDefault="00D0756E">
            <w:pPr>
              <w:widowControl w:val="0"/>
              <w:jc w:val="both"/>
              <w:rPr>
                <w:b/>
                <w:sz w:val="22"/>
                <w:szCs w:val="22"/>
                <w:lang w:eastAsia="en-US"/>
              </w:rPr>
            </w:pPr>
            <w:r>
              <w:rPr>
                <w:b/>
                <w:bCs/>
                <w:sz w:val="22"/>
                <w:szCs w:val="22"/>
              </w:rPr>
              <w:t xml:space="preserve">Вторая часть ЗАЯВКИ на участие в аукционе </w:t>
            </w:r>
            <w:r>
              <w:rPr>
                <w:b/>
                <w:sz w:val="22"/>
                <w:szCs w:val="22"/>
              </w:rPr>
              <w:t>в электронной форме</w:t>
            </w:r>
            <w:r>
              <w:rPr>
                <w:sz w:val="22"/>
                <w:szCs w:val="22"/>
              </w:rPr>
              <w:t xml:space="preserve"> </w:t>
            </w:r>
            <w:r>
              <w:rPr>
                <w:b/>
                <w:bCs/>
                <w:sz w:val="22"/>
                <w:szCs w:val="22"/>
              </w:rPr>
              <w:t>должна содержать следующую информацию:</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widowControl w:val="0"/>
              <w:ind w:firstLine="317"/>
              <w:jc w:val="both"/>
              <w:rPr>
                <w:sz w:val="22"/>
                <w:szCs w:val="22"/>
                <w:lang w:eastAsia="en-US"/>
              </w:rPr>
            </w:pPr>
            <w:r>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lang w:eastAsia="en-US"/>
              </w:rPr>
            </w:pPr>
            <w:r>
              <w:rPr>
                <w:sz w:val="22"/>
                <w:szCs w:val="22"/>
              </w:rPr>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widowControl w:val="0"/>
              <w:ind w:firstLine="317"/>
              <w:jc w:val="both"/>
              <w:rPr>
                <w:sz w:val="22"/>
                <w:szCs w:val="22"/>
              </w:rPr>
            </w:pPr>
            <w:r>
              <w:rPr>
                <w:sz w:val="22"/>
                <w:szCs w:val="22"/>
              </w:rPr>
              <w:t xml:space="preserve">2) фамилия, имя, отчество (при наличии), паспортные </w:t>
            </w:r>
            <w:r>
              <w:rPr>
                <w:sz w:val="22"/>
                <w:szCs w:val="22"/>
              </w:rPr>
              <w:lastRenderedPageBreak/>
              <w:t>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lastRenderedPageBreak/>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widowControl w:val="0"/>
              <w:ind w:firstLine="317"/>
              <w:jc w:val="both"/>
              <w:rPr>
                <w:sz w:val="22"/>
                <w:szCs w:val="22"/>
              </w:rPr>
            </w:pPr>
            <w:r>
              <w:rPr>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widowControl w:val="0"/>
              <w:ind w:firstLine="317"/>
              <w:jc w:val="both"/>
              <w:rPr>
                <w:sz w:val="22"/>
                <w:szCs w:val="22"/>
              </w:rPr>
            </w:pPr>
            <w:r>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widowControl w:val="0"/>
              <w:ind w:firstLine="317"/>
              <w:jc w:val="both"/>
              <w:rPr>
                <w:sz w:val="22"/>
                <w:szCs w:val="22"/>
              </w:rPr>
            </w:pPr>
            <w:r>
              <w:rPr>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D76CBE" w:rsidRDefault="00D0756E">
            <w:pPr>
              <w:widowControl w:val="0"/>
              <w:ind w:firstLine="317"/>
              <w:jc w:val="both"/>
              <w:rPr>
                <w:sz w:val="22"/>
                <w:szCs w:val="22"/>
              </w:rPr>
            </w:pPr>
            <w:r>
              <w:rPr>
                <w:sz w:val="22"/>
                <w:szCs w:val="22"/>
              </w:rPr>
              <w:t>а) индивидуальным предпринимателем, если участником такой закупки является индивидуальный предприниматель;</w:t>
            </w:r>
          </w:p>
          <w:p w:rsidR="00D76CBE" w:rsidRDefault="00D0756E">
            <w:pPr>
              <w:widowControl w:val="0"/>
              <w:ind w:firstLine="317"/>
              <w:jc w:val="both"/>
              <w:rPr>
                <w:sz w:val="22"/>
                <w:szCs w:val="22"/>
              </w:rPr>
            </w:pPr>
            <w:r>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pStyle w:val="afb"/>
              <w:widowControl w:val="0"/>
              <w:ind w:firstLine="317"/>
              <w:jc w:val="both"/>
              <w:rPr>
                <w:sz w:val="22"/>
                <w:lang w:eastAsia="ru-RU"/>
              </w:rPr>
            </w:pPr>
            <w:r>
              <w:rPr>
                <w:sz w:val="22"/>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w:t>
            </w:r>
            <w:proofErr w:type="gramStart"/>
            <w:r>
              <w:rPr>
                <w:sz w:val="22"/>
                <w:lang w:eastAsia="ru-RU"/>
              </w:rPr>
              <w:t>случая</w:t>
            </w:r>
            <w:proofErr w:type="gramEnd"/>
            <w:r>
              <w:rPr>
                <w:sz w:val="22"/>
                <w:lang w:eastAsia="ru-RU"/>
              </w:rPr>
              <w:t xml:space="preserve">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t>НЕ ПРИМЕНЯЕТСЯ</w:t>
            </w:r>
            <w:r>
              <w:rPr>
                <w:sz w:val="22"/>
                <w:szCs w:val="22"/>
              </w:rPr>
              <w:fldChar w:fldCharType="begin"/>
            </w:r>
            <w:r>
              <w:rPr>
                <w:sz w:val="22"/>
                <w:szCs w:val="22"/>
              </w:rPr>
              <w:instrText xml:space="preserve"> LINK Excel.Sheet.12 "C:\\Users\\User107\\Desktop\\Шаблоны СМП\\Аукцион для СМСП\\форма заполнения.xlsx" Лист1!R34C4 \a \t </w:instrText>
            </w:r>
            <w:r>
              <w:rPr>
                <w:sz w:val="22"/>
                <w:szCs w:val="22"/>
              </w:rPr>
              <w:fldChar w:fldCharType="end"/>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pStyle w:val="afb"/>
              <w:widowControl w:val="0"/>
              <w:ind w:firstLine="317"/>
              <w:jc w:val="both"/>
              <w:rPr>
                <w:sz w:val="22"/>
                <w:lang w:eastAsia="ru-RU"/>
              </w:rPr>
            </w:pPr>
            <w:proofErr w:type="gramStart"/>
            <w:r>
              <w:rPr>
                <w:sz w:val="22"/>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Pr>
                <w:sz w:val="22"/>
                <w:lang w:eastAsia="ru-RU"/>
              </w:rPr>
              <w:t xml:space="preserve"> </w:t>
            </w:r>
            <w:proofErr w:type="gramStart"/>
            <w:r>
              <w:rPr>
                <w:sz w:val="22"/>
                <w:lang w:eastAsia="ru-RU"/>
              </w:rPr>
              <w:t xml:space="preserve">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Pr>
                <w:sz w:val="22"/>
                <w:lang w:eastAsia="ru-RU"/>
              </w:rPr>
              <w:lastRenderedPageBreak/>
              <w:t>конкурентной закупке) является крупной сделкой;</w:t>
            </w:r>
            <w:proofErr w:type="gramEnd"/>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lastRenderedPageBreak/>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pStyle w:val="afb"/>
              <w:widowControl w:val="0"/>
              <w:ind w:firstLine="317"/>
              <w:jc w:val="both"/>
              <w:rPr>
                <w:sz w:val="22"/>
                <w:lang w:eastAsia="ru-RU"/>
              </w:rPr>
            </w:pPr>
            <w:r>
              <w:rPr>
                <w:sz w:val="22"/>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D76CBE" w:rsidRDefault="00D0756E">
            <w:pPr>
              <w:pStyle w:val="afb"/>
              <w:widowControl w:val="0"/>
              <w:ind w:firstLine="317"/>
              <w:jc w:val="both"/>
              <w:rPr>
                <w:sz w:val="22"/>
                <w:lang w:eastAsia="ru-RU"/>
              </w:rPr>
            </w:pPr>
            <w:r>
              <w:rPr>
                <w:sz w:val="22"/>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D76CBE" w:rsidRDefault="00D0756E">
            <w:pPr>
              <w:pStyle w:val="afb"/>
              <w:widowControl w:val="0"/>
              <w:ind w:firstLine="317"/>
              <w:jc w:val="both"/>
              <w:rPr>
                <w:sz w:val="22"/>
                <w:lang w:eastAsia="ru-RU"/>
              </w:rPr>
            </w:pPr>
            <w:r>
              <w:rPr>
                <w:sz w:val="22"/>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t>НЕ ПРИМЕНЯЕТСЯ</w:t>
            </w:r>
            <w:r>
              <w:rPr>
                <w:sz w:val="22"/>
                <w:szCs w:val="22"/>
              </w:rPr>
              <w:fldChar w:fldCharType="begin"/>
            </w:r>
            <w:r>
              <w:rPr>
                <w:sz w:val="22"/>
                <w:szCs w:val="22"/>
              </w:rPr>
              <w:instrText xml:space="preserve"> LINK Excel.Sheet.12 "C:\\Users\\User107\\Desktop\\Шаблоны СМП\\Аукцион для СМСП\\форма заполнения.xlsx" Лист1!R35C4 \a \t </w:instrText>
            </w:r>
            <w:r>
              <w:rPr>
                <w:sz w:val="22"/>
                <w:szCs w:val="22"/>
              </w:rPr>
              <w:fldChar w:fldCharType="end"/>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pStyle w:val="afb"/>
              <w:widowControl w:val="0"/>
              <w:ind w:firstLine="317"/>
              <w:jc w:val="both"/>
              <w:rPr>
                <w:sz w:val="22"/>
                <w:lang w:eastAsia="ru-RU"/>
              </w:rPr>
            </w:pPr>
            <w:r>
              <w:rPr>
                <w:sz w:val="22"/>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76CBE" w:rsidRDefault="00D0756E">
            <w:pPr>
              <w:pStyle w:val="afb"/>
              <w:widowControl w:val="0"/>
              <w:ind w:firstLine="317"/>
              <w:jc w:val="both"/>
              <w:rPr>
                <w:sz w:val="22"/>
                <w:lang w:eastAsia="ru-RU"/>
              </w:rPr>
            </w:pPr>
            <w:r>
              <w:rPr>
                <w:sz w:val="22"/>
                <w:lang w:eastAsia="ru-RU"/>
              </w:rPr>
              <w:t xml:space="preserve">а) </w:t>
            </w:r>
            <w:proofErr w:type="spellStart"/>
            <w:r>
              <w:rPr>
                <w:sz w:val="22"/>
                <w:lang w:eastAsia="ru-RU"/>
              </w:rPr>
              <w:t>непроведение</w:t>
            </w:r>
            <w:proofErr w:type="spellEnd"/>
            <w:r>
              <w:rPr>
                <w:sz w:val="22"/>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76CBE" w:rsidRDefault="00D0756E">
            <w:pPr>
              <w:pStyle w:val="afb"/>
              <w:widowControl w:val="0"/>
              <w:ind w:firstLine="317"/>
              <w:jc w:val="both"/>
              <w:rPr>
                <w:sz w:val="22"/>
                <w:lang w:eastAsia="ru-RU"/>
              </w:rPr>
            </w:pPr>
            <w:r>
              <w:rPr>
                <w:sz w:val="22"/>
                <w:lang w:eastAsia="ru-RU"/>
              </w:rPr>
              <w:t xml:space="preserve">б) </w:t>
            </w:r>
            <w:proofErr w:type="spellStart"/>
            <w:r>
              <w:rPr>
                <w:sz w:val="22"/>
                <w:lang w:eastAsia="ru-RU"/>
              </w:rPr>
              <w:t>неприостановление</w:t>
            </w:r>
            <w:proofErr w:type="spellEnd"/>
            <w:r>
              <w:rPr>
                <w:sz w:val="22"/>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D76CBE" w:rsidRDefault="00D0756E">
            <w:pPr>
              <w:pStyle w:val="afb"/>
              <w:widowControl w:val="0"/>
              <w:ind w:firstLine="317"/>
              <w:jc w:val="both"/>
              <w:rPr>
                <w:sz w:val="22"/>
                <w:lang w:eastAsia="ru-RU"/>
              </w:rPr>
            </w:pPr>
            <w:proofErr w:type="gramStart"/>
            <w:r>
              <w:rPr>
                <w:sz w:val="22"/>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Pr>
                <w:sz w:val="22"/>
                <w:lang w:eastAsia="ru-RU"/>
              </w:rPr>
              <w:t xml:space="preserve"> вступившее в законную силу решение суда о признании обязанности </w:t>
            </w:r>
            <w:proofErr w:type="gramStart"/>
            <w:r>
              <w:rPr>
                <w:sz w:val="22"/>
                <w:lang w:eastAsia="ru-RU"/>
              </w:rPr>
              <w:t>заявителя</w:t>
            </w:r>
            <w:proofErr w:type="gramEnd"/>
            <w:r>
              <w:rPr>
                <w:sz w:val="22"/>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76CBE" w:rsidRDefault="00D0756E">
            <w:pPr>
              <w:pStyle w:val="afb"/>
              <w:widowControl w:val="0"/>
              <w:ind w:firstLine="317"/>
              <w:jc w:val="both"/>
              <w:rPr>
                <w:sz w:val="22"/>
                <w:lang w:eastAsia="ru-RU"/>
              </w:rPr>
            </w:pPr>
            <w:proofErr w:type="gramStart"/>
            <w:r>
              <w:rPr>
                <w:sz w:val="22"/>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w:t>
            </w:r>
            <w:r>
              <w:rPr>
                <w:sz w:val="22"/>
                <w:lang w:eastAsia="ru-RU"/>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Pr>
                <w:sz w:val="22"/>
                <w:lang w:eastAsia="ru-RU"/>
              </w:rPr>
              <w:t xml:space="preserve">, </w:t>
            </w:r>
            <w:proofErr w:type="gramStart"/>
            <w:r>
              <w:rPr>
                <w:sz w:val="22"/>
                <w:lang w:eastAsia="ru-RU"/>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76CBE" w:rsidRDefault="00D0756E">
            <w:pPr>
              <w:pStyle w:val="afb"/>
              <w:widowControl w:val="0"/>
              <w:ind w:firstLine="317"/>
              <w:jc w:val="both"/>
              <w:rPr>
                <w:sz w:val="22"/>
                <w:lang w:eastAsia="ru-RU"/>
              </w:rPr>
            </w:pPr>
            <w:r>
              <w:rPr>
                <w:sz w:val="22"/>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6CBE" w:rsidRDefault="00D0756E">
            <w:pPr>
              <w:pStyle w:val="afb"/>
              <w:widowControl w:val="0"/>
              <w:ind w:firstLine="317"/>
              <w:jc w:val="both"/>
              <w:rPr>
                <w:sz w:val="22"/>
                <w:lang w:eastAsia="ru-RU"/>
              </w:rPr>
            </w:pPr>
            <w:proofErr w:type="gramStart"/>
            <w:r>
              <w:rPr>
                <w:sz w:val="22"/>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Pr>
                <w:sz w:val="22"/>
                <w:lang w:eastAsia="ru-RU"/>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76CBE" w:rsidRDefault="00D0756E">
            <w:pPr>
              <w:pStyle w:val="afb"/>
              <w:widowControl w:val="0"/>
              <w:ind w:firstLine="317"/>
              <w:jc w:val="both"/>
              <w:rPr>
                <w:sz w:val="22"/>
                <w:lang w:eastAsia="ru-RU"/>
              </w:rPr>
            </w:pPr>
            <w:r>
              <w:rPr>
                <w:sz w:val="22"/>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76CBE" w:rsidRDefault="00D0756E">
            <w:pPr>
              <w:pStyle w:val="afb"/>
              <w:widowControl w:val="0"/>
              <w:ind w:firstLine="317"/>
              <w:jc w:val="both"/>
              <w:rPr>
                <w:sz w:val="22"/>
                <w:lang w:eastAsia="ru-RU"/>
              </w:rPr>
            </w:pPr>
            <w:r>
              <w:rPr>
                <w:sz w:val="22"/>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jc w:val="both"/>
              <w:rPr>
                <w:sz w:val="22"/>
                <w:szCs w:val="22"/>
              </w:rPr>
            </w:pPr>
            <w:r>
              <w:rPr>
                <w:sz w:val="22"/>
                <w:szCs w:val="22"/>
              </w:rPr>
              <w:lastRenderedPageBreak/>
              <w:t>ПРИМЕНЯЕТСЯ</w:t>
            </w:r>
          </w:p>
          <w:p w:rsidR="00D76CBE" w:rsidRDefault="00D76CBE">
            <w:pPr>
              <w:widowControl w:val="0"/>
              <w:jc w:val="both"/>
              <w:rPr>
                <w:sz w:val="22"/>
                <w:szCs w:val="22"/>
              </w:rPr>
            </w:pPr>
          </w:p>
          <w:p w:rsidR="00D76CBE" w:rsidRDefault="00D0756E">
            <w:pPr>
              <w:widowControl w:val="0"/>
              <w:jc w:val="both"/>
              <w:rPr>
                <w:i/>
                <w:sz w:val="20"/>
                <w:szCs w:val="20"/>
              </w:rPr>
            </w:pPr>
            <w:r>
              <w:rPr>
                <w:i/>
                <w:sz w:val="20"/>
                <w:szCs w:val="20"/>
              </w:rPr>
              <w:t>(может представляться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pStyle w:val="afb"/>
              <w:widowControl w:val="0"/>
              <w:ind w:firstLine="317"/>
              <w:jc w:val="both"/>
              <w:rPr>
                <w:sz w:val="22"/>
                <w:lang w:eastAsia="ru-RU"/>
              </w:rPr>
            </w:pPr>
            <w:proofErr w:type="gramStart"/>
            <w:r>
              <w:rPr>
                <w:sz w:val="22"/>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Pr>
                <w:sz w:val="22"/>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470" w:type="pct"/>
            <w:tcBorders>
              <w:top w:val="single" w:sz="4" w:space="0" w:color="auto"/>
              <w:left w:val="single" w:sz="4" w:space="0" w:color="auto"/>
              <w:bottom w:val="single" w:sz="4" w:space="0" w:color="auto"/>
              <w:right w:val="single" w:sz="4" w:space="0" w:color="auto"/>
            </w:tcBorders>
          </w:tcPr>
          <w:p w:rsidR="00D76CBE" w:rsidRDefault="00880491">
            <w:pPr>
              <w:widowControl w:val="0"/>
              <w:rPr>
                <w:sz w:val="22"/>
                <w:szCs w:val="22"/>
              </w:rPr>
            </w:pPr>
            <w:r w:rsidRPr="00F61ACF">
              <w:rPr>
                <w:sz w:val="22"/>
                <w:szCs w:val="22"/>
              </w:rPr>
              <w:t xml:space="preserve">НЕ </w:t>
            </w:r>
            <w:r w:rsidR="00D0756E" w:rsidRPr="00F61ACF">
              <w:rPr>
                <w:sz w:val="22"/>
                <w:szCs w:val="22"/>
              </w:rPr>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pStyle w:val="BulletListFooterTextnumberedTable-NormalRSHBTable-NormalUseCaseListParagraphParagraphedeliste1lp1"/>
              <w:widowControl w:val="0"/>
              <w:spacing w:after="0"/>
              <w:ind w:left="0" w:firstLine="317"/>
              <w:rPr>
                <w:sz w:val="22"/>
                <w:szCs w:val="22"/>
                <w:lang w:val="ru-RU" w:eastAsia="ru-RU"/>
              </w:rPr>
            </w:pPr>
            <w:proofErr w:type="gramStart"/>
            <w:r>
              <w:rPr>
                <w:sz w:val="22"/>
                <w:szCs w:val="22"/>
                <w:lang w:val="ru-RU" w:eastAsia="ru-RU"/>
              </w:rPr>
              <w:t>11)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roofErr w:type="gramEnd"/>
          </w:p>
          <w:p w:rsidR="00D76CBE" w:rsidRDefault="00D0756E">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(работ, услуг). </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rPr>
            </w:pPr>
            <w:r>
              <w:rPr>
                <w:sz w:val="22"/>
                <w:szCs w:val="22"/>
              </w:rPr>
              <w:t>ПРИМЕНЯЕТСЯ</w:t>
            </w:r>
          </w:p>
        </w:tc>
      </w:tr>
      <w:tr w:rsidR="00D76CBE">
        <w:tc>
          <w:tcPr>
            <w:tcW w:w="557" w:type="pct"/>
            <w:vMerge/>
            <w:tcBorders>
              <w:top w:val="single" w:sz="4" w:space="0" w:color="auto"/>
              <w:left w:val="single" w:sz="4" w:space="0" w:color="auto"/>
              <w:bottom w:val="single" w:sz="4" w:space="0" w:color="auto"/>
              <w:right w:val="single" w:sz="4" w:space="0" w:color="auto"/>
            </w:tcBorders>
            <w:vAlign w:val="center"/>
          </w:tcPr>
          <w:p w:rsidR="00D76CBE" w:rsidRDefault="00D76CBE">
            <w:pPr>
              <w:widowControl w:val="0"/>
              <w:rPr>
                <w:sz w:val="22"/>
                <w:szCs w:val="22"/>
                <w:lang w:eastAsia="en-US"/>
              </w:rPr>
            </w:pPr>
          </w:p>
        </w:tc>
        <w:tc>
          <w:tcPr>
            <w:tcW w:w="2972" w:type="pct"/>
            <w:gridSpan w:val="3"/>
            <w:tcBorders>
              <w:top w:val="single" w:sz="4" w:space="0" w:color="auto"/>
              <w:left w:val="single" w:sz="4" w:space="0" w:color="auto"/>
              <w:bottom w:val="single" w:sz="4" w:space="0" w:color="auto"/>
              <w:right w:val="single" w:sz="4" w:space="0" w:color="auto"/>
            </w:tcBorders>
          </w:tcPr>
          <w:p w:rsidR="00D76CBE" w:rsidRDefault="00D0756E">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Предоставление в составе второй части заявки на участие в аукционе выписки из Единого реестра субъектов малого и среднего предпринимательства.</w:t>
            </w:r>
          </w:p>
        </w:tc>
        <w:tc>
          <w:tcPr>
            <w:tcW w:w="1470" w:type="pct"/>
            <w:tcBorders>
              <w:top w:val="single" w:sz="4" w:space="0" w:color="auto"/>
              <w:left w:val="single" w:sz="4" w:space="0" w:color="auto"/>
              <w:bottom w:val="single" w:sz="4" w:space="0" w:color="auto"/>
              <w:right w:val="single" w:sz="4" w:space="0" w:color="auto"/>
            </w:tcBorders>
          </w:tcPr>
          <w:p w:rsidR="00D76CBE" w:rsidRDefault="00D0756E">
            <w:pPr>
              <w:widowControl w:val="0"/>
              <w:rPr>
                <w:sz w:val="22"/>
                <w:szCs w:val="22"/>
                <w:highlight w:val="yellow"/>
              </w:rPr>
            </w:pPr>
            <w:r w:rsidRPr="00F61ACF">
              <w:rPr>
                <w:sz w:val="22"/>
                <w:szCs w:val="22"/>
              </w:rPr>
              <w:t>РЕКОМЕНДУЕТСЯ (ДОПУСКАЕТСЯ)</w:t>
            </w:r>
          </w:p>
        </w:tc>
      </w:tr>
      <w:tr w:rsidR="00D76CBE">
        <w:tc>
          <w:tcPr>
            <w:tcW w:w="5000" w:type="pct"/>
            <w:gridSpan w:val="5"/>
            <w:tcBorders>
              <w:top w:val="single" w:sz="4" w:space="0" w:color="auto"/>
              <w:left w:val="single" w:sz="4" w:space="0" w:color="auto"/>
              <w:bottom w:val="single" w:sz="4" w:space="0" w:color="auto"/>
              <w:right w:val="single" w:sz="4" w:space="0" w:color="auto"/>
            </w:tcBorders>
            <w:vAlign w:val="center"/>
          </w:tcPr>
          <w:p w:rsidR="00D76CBE" w:rsidRDefault="00D0756E">
            <w:pPr>
              <w:widowControl w:val="0"/>
              <w:jc w:val="both"/>
              <w:rPr>
                <w:b/>
                <w:sz w:val="22"/>
                <w:szCs w:val="22"/>
              </w:rPr>
            </w:pPr>
            <w:r>
              <w:rPr>
                <w:b/>
                <w:sz w:val="22"/>
                <w:szCs w:val="22"/>
              </w:rPr>
              <w:t>5. Порядок подачи заявок</w:t>
            </w:r>
          </w:p>
          <w:p w:rsidR="00D76CBE" w:rsidRDefault="00D0756E">
            <w:pPr>
              <w:widowControl w:val="0"/>
              <w:ind w:firstLine="613"/>
              <w:jc w:val="both"/>
              <w:rPr>
                <w:sz w:val="22"/>
                <w:szCs w:val="22"/>
              </w:rPr>
            </w:pPr>
            <w:r>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Российский аукционный дом, адрес электронной площадки в сети Интернет: </w:t>
            </w:r>
            <w:hyperlink r:id="rId10" w:history="1">
              <w:r>
                <w:rPr>
                  <w:rStyle w:val="ab"/>
                  <w:sz w:val="22"/>
                  <w:szCs w:val="22"/>
                </w:rPr>
                <w:t>https://tender.lot-online.ru</w:t>
              </w:r>
            </w:hyperlink>
            <w:r>
              <w:rPr>
                <w:sz w:val="22"/>
                <w:szCs w:val="22"/>
              </w:rPr>
              <w:t>.</w:t>
            </w:r>
          </w:p>
          <w:p w:rsidR="00D76CBE" w:rsidRDefault="00D0756E">
            <w:pPr>
              <w:widowControl w:val="0"/>
              <w:ind w:firstLine="613"/>
              <w:jc w:val="both"/>
              <w:rPr>
                <w:sz w:val="22"/>
                <w:szCs w:val="22"/>
              </w:rPr>
            </w:pPr>
            <w:r>
              <w:rPr>
                <w:sz w:val="22"/>
                <w:szCs w:val="22"/>
              </w:rPr>
              <w:t xml:space="preserve">Участник закупки вправе подать заявку </w:t>
            </w:r>
            <w:proofErr w:type="gramStart"/>
            <w:r>
              <w:rPr>
                <w:sz w:val="22"/>
                <w:szCs w:val="22"/>
              </w:rPr>
              <w:t>на участие в любое время с момента размещения извещения о ее проведении до предусмотренных закупочной документацией</w:t>
            </w:r>
            <w:proofErr w:type="gramEnd"/>
            <w:r>
              <w:rPr>
                <w:sz w:val="22"/>
                <w:szCs w:val="22"/>
              </w:rPr>
              <w:t xml:space="preserve"> даты и времени окончания срока подачи заявок на участие.</w:t>
            </w:r>
          </w:p>
          <w:p w:rsidR="00D76CBE" w:rsidRDefault="00D0756E">
            <w:pPr>
              <w:widowControl w:val="0"/>
              <w:ind w:firstLine="613"/>
              <w:jc w:val="both"/>
              <w:rPr>
                <w:sz w:val="22"/>
                <w:szCs w:val="22"/>
              </w:rPr>
            </w:pPr>
            <w:r>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D76CBE" w:rsidRDefault="00D0756E">
            <w:pPr>
              <w:widowControl w:val="0"/>
              <w:ind w:firstLine="613"/>
              <w:jc w:val="both"/>
              <w:rPr>
                <w:sz w:val="22"/>
                <w:szCs w:val="22"/>
              </w:rPr>
            </w:pPr>
            <w:r>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D76CBE" w:rsidRDefault="00D0756E">
            <w:pPr>
              <w:widowControl w:val="0"/>
              <w:ind w:firstLine="567"/>
              <w:jc w:val="both"/>
              <w:rPr>
                <w:sz w:val="22"/>
                <w:szCs w:val="22"/>
              </w:rPr>
            </w:pPr>
            <w:r>
              <w:rPr>
                <w:sz w:val="22"/>
                <w:szCs w:val="22"/>
              </w:rPr>
              <w:t>Участник закупки не допускается Закупочной комиссией к дальнейшему участию в закупке в случаях:</w:t>
            </w:r>
          </w:p>
          <w:p w:rsidR="00D76CBE" w:rsidRDefault="00D0756E">
            <w:pPr>
              <w:widowControl w:val="0"/>
              <w:jc w:val="both"/>
              <w:rPr>
                <w:sz w:val="22"/>
                <w:szCs w:val="22"/>
              </w:rPr>
            </w:pPr>
            <w:r>
              <w:rPr>
                <w:sz w:val="22"/>
                <w:szCs w:val="22"/>
              </w:rPr>
              <w:t>-содержания в первой части заявки сведений о ценовом предложении участника;</w:t>
            </w:r>
          </w:p>
          <w:p w:rsidR="00D76CBE" w:rsidRDefault="00D0756E">
            <w:pPr>
              <w:widowControl w:val="0"/>
              <w:jc w:val="both"/>
              <w:rPr>
                <w:sz w:val="22"/>
                <w:szCs w:val="22"/>
              </w:rPr>
            </w:pPr>
            <w:r>
              <w:rPr>
                <w:sz w:val="22"/>
                <w:szCs w:val="22"/>
              </w:rPr>
              <w:t>-содержания в первой части заявки сведений об участнике закупки;</w:t>
            </w:r>
          </w:p>
          <w:p w:rsidR="00D76CBE" w:rsidRDefault="00D0756E">
            <w:pPr>
              <w:widowControl w:val="0"/>
              <w:jc w:val="both"/>
              <w:rPr>
                <w:sz w:val="22"/>
                <w:szCs w:val="22"/>
              </w:rPr>
            </w:pPr>
            <w:r>
              <w:rPr>
                <w:sz w:val="22"/>
                <w:szCs w:val="22"/>
              </w:rPr>
              <w:t xml:space="preserve">-непредставления соответствующих этапу закупки документов, или предоставления их с нарушением условий, указанных в настоящей закупочной документации; </w:t>
            </w:r>
          </w:p>
          <w:p w:rsidR="00D76CBE" w:rsidRDefault="00D0756E">
            <w:pPr>
              <w:widowControl w:val="0"/>
              <w:jc w:val="both"/>
              <w:rPr>
                <w:sz w:val="22"/>
                <w:szCs w:val="22"/>
              </w:rPr>
            </w:pPr>
            <w:r>
              <w:rPr>
                <w:sz w:val="22"/>
                <w:szCs w:val="22"/>
              </w:rPr>
              <w:t xml:space="preserve">-несоответствия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Pr>
                <w:sz w:val="22"/>
                <w:szCs w:val="22"/>
              </w:rPr>
              <w:t>поставки товара/выполнения работ/оказания</w:t>
            </w:r>
            <w:proofErr w:type="gramEnd"/>
            <w:r>
              <w:rPr>
                <w:sz w:val="22"/>
                <w:szCs w:val="22"/>
              </w:rPr>
              <w:t xml:space="preserve"> услуг) требованиям настоящей закупочной документации (если данные технические требования, условия, определены как обязательные);</w:t>
            </w:r>
          </w:p>
          <w:p w:rsidR="00D76CBE" w:rsidRDefault="00D0756E">
            <w:pPr>
              <w:widowControl w:val="0"/>
              <w:jc w:val="both"/>
              <w:rPr>
                <w:b/>
                <w:bCs/>
                <w:sz w:val="22"/>
                <w:szCs w:val="22"/>
              </w:rPr>
            </w:pPr>
            <w:r>
              <w:rPr>
                <w:sz w:val="22"/>
                <w:szCs w:val="22"/>
              </w:rPr>
              <w:t>- несоответствие требованиям закупочной документации для данной закупки.</w:t>
            </w:r>
          </w:p>
        </w:tc>
      </w:tr>
      <w:tr w:rsidR="00D76CBE">
        <w:tc>
          <w:tcPr>
            <w:tcW w:w="5000" w:type="pct"/>
            <w:gridSpan w:val="5"/>
            <w:tcBorders>
              <w:top w:val="single" w:sz="4" w:space="0" w:color="auto"/>
              <w:left w:val="single" w:sz="4" w:space="0" w:color="000000"/>
              <w:bottom w:val="single" w:sz="4" w:space="0" w:color="000000"/>
              <w:right w:val="single" w:sz="4" w:space="0" w:color="000000"/>
            </w:tcBorders>
            <w:noWrap/>
            <w:vAlign w:val="center"/>
          </w:tcPr>
          <w:p w:rsidR="00D76CBE" w:rsidRDefault="00D0756E">
            <w:pPr>
              <w:widowControl w:val="0"/>
              <w:jc w:val="both"/>
              <w:rPr>
                <w:b/>
                <w:sz w:val="22"/>
                <w:szCs w:val="22"/>
              </w:rPr>
            </w:pPr>
            <w:r>
              <w:rPr>
                <w:b/>
                <w:sz w:val="22"/>
                <w:szCs w:val="22"/>
              </w:rPr>
              <w:t>6. Внесение изменений в документацию о закупке.</w:t>
            </w:r>
          </w:p>
          <w:p w:rsidR="00D76CBE" w:rsidRDefault="00D0756E">
            <w:pPr>
              <w:widowControl w:val="0"/>
              <w:jc w:val="both"/>
              <w:rPr>
                <w:b/>
                <w:sz w:val="22"/>
                <w:szCs w:val="22"/>
              </w:rPr>
            </w:pPr>
            <w:r>
              <w:rPr>
                <w:b/>
                <w:sz w:val="22"/>
                <w:szCs w:val="22"/>
              </w:rPr>
              <w:t>Разъяснение положений закупочной документации.</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6.1.</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sz w:val="22"/>
                <w:szCs w:val="22"/>
              </w:rPr>
              <w:t>Внесение изменений в извещение</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ind w:firstLine="317"/>
              <w:jc w:val="both"/>
              <w:rPr>
                <w:sz w:val="22"/>
                <w:szCs w:val="22"/>
              </w:rPr>
            </w:pPr>
            <w:r>
              <w:rPr>
                <w:sz w:val="22"/>
                <w:szCs w:val="22"/>
              </w:rPr>
              <w:t>Заказчик до окончания срока подачи заявок вправе принять решение о внесении изменений в извещение о проведен</w:t>
            </w:r>
            <w:proofErr w:type="gramStart"/>
            <w:r>
              <w:rPr>
                <w:sz w:val="22"/>
                <w:szCs w:val="22"/>
              </w:rPr>
              <w:t>ии ау</w:t>
            </w:r>
            <w:proofErr w:type="gramEnd"/>
            <w:r>
              <w:rPr>
                <w:sz w:val="22"/>
                <w:szCs w:val="22"/>
              </w:rPr>
              <w:t>кциона в электронной форме, документацию о закупке. При этом может быть продлен срок окончания подачи заявок.</w:t>
            </w:r>
          </w:p>
          <w:p w:rsidR="00D76CBE" w:rsidRDefault="00D0756E">
            <w:pPr>
              <w:widowControl w:val="0"/>
              <w:ind w:firstLine="317"/>
              <w:jc w:val="both"/>
              <w:rPr>
                <w:sz w:val="22"/>
                <w:szCs w:val="22"/>
              </w:rPr>
            </w:pPr>
            <w:proofErr w:type="gramStart"/>
            <w:r>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Pr>
                <w:sz w:val="22"/>
                <w:szCs w:val="22"/>
              </w:rPr>
              <w:t xml:space="preserve"> </w:t>
            </w:r>
            <w:proofErr w:type="gramStart"/>
            <w:r>
              <w:rPr>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sz w:val="22"/>
                <w:szCs w:val="22"/>
              </w:rPr>
              <w:t xml:space="preserve">, </w:t>
            </w:r>
            <w:proofErr w:type="gramStart"/>
            <w:r>
              <w:rPr>
                <w:sz w:val="22"/>
                <w:szCs w:val="22"/>
              </w:rPr>
              <w:lastRenderedPageBreak/>
              <w:t>установленного положением о закупке для данного способа закупки.</w:t>
            </w:r>
            <w:proofErr w:type="gramEnd"/>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lastRenderedPageBreak/>
              <w:t>6.2.</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Форма разъяснений</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ind w:firstLine="317"/>
              <w:jc w:val="both"/>
              <w:rPr>
                <w:sz w:val="22"/>
                <w:szCs w:val="22"/>
              </w:rPr>
            </w:pPr>
            <w:r>
              <w:rPr>
                <w:sz w:val="22"/>
                <w:szCs w:val="22"/>
              </w:rPr>
              <w:t>Разъяснения размещаются Заказчиком в электронной форме на основании поступившего запроса о даче разъяснений положений извещения об осуществлении закупки и (или) документации о закупке посредством функционала ЭТП.</w:t>
            </w:r>
          </w:p>
          <w:p w:rsidR="00D76CBE" w:rsidRDefault="00D0756E">
            <w:pPr>
              <w:widowControl w:val="0"/>
              <w:ind w:firstLine="317"/>
              <w:jc w:val="both"/>
              <w:rPr>
                <w:sz w:val="22"/>
                <w:szCs w:val="22"/>
              </w:rPr>
            </w:pPr>
            <w:r>
              <w:rPr>
                <w:sz w:val="22"/>
                <w:szCs w:val="22"/>
              </w:rPr>
              <w:fldChar w:fldCharType="begin"/>
            </w:r>
            <w:r>
              <w:instrText xml:space="preserve"> LINK Excel.Sheet.12 "C:\\Users\\User107\\Desktop\\Шаблоны СМП\\Аукцион для СМСП\\форма заполнения.xlsx" Лист1!R37C4 \a \t  \* MERGEFORMAT</w:instrText>
            </w:r>
            <w:r>
              <w:rPr>
                <w:sz w:val="22"/>
                <w:szCs w:val="22"/>
              </w:rPr>
              <w:fldChar w:fldCharType="separate"/>
            </w:r>
            <w:r>
              <w:rPr>
                <w:sz w:val="22"/>
                <w:szCs w:val="22"/>
              </w:rPr>
              <w:t>АО «Российский аукционный дом» (https://tender.lot-online.ru)</w:t>
            </w:r>
            <w:r>
              <w:rPr>
                <w:sz w:val="22"/>
                <w:szCs w:val="22"/>
              </w:rPr>
              <w:fldChar w:fldCharType="end"/>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6.3.</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Порядок разъяснений</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ind w:firstLine="317"/>
              <w:jc w:val="both"/>
              <w:rPr>
                <w:sz w:val="22"/>
                <w:szCs w:val="22"/>
                <w:lang w:eastAsia="en-US"/>
              </w:rPr>
            </w:pPr>
            <w:r>
              <w:rPr>
                <w:sz w:val="22"/>
                <w:szCs w:val="22"/>
                <w:lang w:eastAsia="en-US"/>
              </w:rPr>
              <w:t xml:space="preserve">Любой потенциальный участник вправе направить запрос о разъяснении положений закупочной документации в письменной форме не </w:t>
            </w:r>
            <w:proofErr w:type="gramStart"/>
            <w:r>
              <w:rPr>
                <w:sz w:val="22"/>
                <w:szCs w:val="22"/>
                <w:lang w:eastAsia="en-US"/>
              </w:rPr>
              <w:t>позднее</w:t>
            </w:r>
            <w:proofErr w:type="gramEnd"/>
            <w:r>
              <w:rPr>
                <w:sz w:val="22"/>
                <w:szCs w:val="22"/>
                <w:lang w:eastAsia="en-US"/>
              </w:rPr>
              <w:t xml:space="preserve"> чем за 3 (три) рабочих дня до даты окончания срока подачи заявок (включительно) через функционал ЭТП.</w:t>
            </w:r>
          </w:p>
          <w:p w:rsidR="00D76CBE" w:rsidRDefault="00D0756E">
            <w:pPr>
              <w:widowControl w:val="0"/>
              <w:ind w:firstLine="317"/>
              <w:jc w:val="both"/>
              <w:rPr>
                <w:sz w:val="22"/>
                <w:szCs w:val="22"/>
                <w:lang w:eastAsia="en-US"/>
              </w:rPr>
            </w:pPr>
            <w:r>
              <w:rPr>
                <w:sz w:val="22"/>
                <w:szCs w:val="22"/>
                <w:lang w:eastAsia="en-US"/>
              </w:rPr>
              <w:t>Ответ на запрос разъяснений (с указанием предмета запроса, но не его автора) - размещается в ЕИС в течение 3 (трех)  рабочих дней со дня предоставления разъяснения положений закупочной документации.</w:t>
            </w:r>
          </w:p>
          <w:p w:rsidR="00D76CBE" w:rsidRPr="00F61ACF" w:rsidRDefault="00D0756E">
            <w:pPr>
              <w:widowControl w:val="0"/>
              <w:ind w:firstLine="317"/>
              <w:jc w:val="both"/>
              <w:rPr>
                <w:sz w:val="22"/>
                <w:szCs w:val="22"/>
                <w:lang w:eastAsia="en-US"/>
              </w:rPr>
            </w:pPr>
            <w:proofErr w:type="gramStart"/>
            <w:r>
              <w:rPr>
                <w:sz w:val="22"/>
                <w:szCs w:val="22"/>
                <w:lang w:eastAsia="en-US"/>
              </w:rPr>
              <w:t>Дана</w:t>
            </w:r>
            <w:proofErr w:type="gramEnd"/>
            <w:r>
              <w:rPr>
                <w:sz w:val="22"/>
                <w:szCs w:val="22"/>
                <w:lang w:eastAsia="en-US"/>
              </w:rPr>
              <w:t xml:space="preserve"> начало дачи разъяснений документации: </w:t>
            </w:r>
            <w:r w:rsidRPr="00F61ACF">
              <w:rPr>
                <w:sz w:val="22"/>
                <w:szCs w:val="22"/>
                <w:lang w:eastAsia="en-US"/>
              </w:rPr>
              <w:t>2</w:t>
            </w:r>
            <w:r w:rsidR="003A6F35" w:rsidRPr="00F61ACF">
              <w:rPr>
                <w:sz w:val="22"/>
                <w:szCs w:val="22"/>
                <w:lang w:eastAsia="en-US"/>
              </w:rPr>
              <w:t>6</w:t>
            </w:r>
            <w:r w:rsidRPr="00F61ACF">
              <w:rPr>
                <w:sz w:val="22"/>
                <w:szCs w:val="22"/>
                <w:lang w:eastAsia="en-US"/>
              </w:rPr>
              <w:t>.05.2023</w:t>
            </w:r>
            <w:r w:rsidR="00F61ACF">
              <w:rPr>
                <w:sz w:val="22"/>
                <w:szCs w:val="22"/>
                <w:lang w:eastAsia="en-US"/>
              </w:rPr>
              <w:t>г.</w:t>
            </w:r>
          </w:p>
          <w:p w:rsidR="00D76CBE" w:rsidRDefault="00D0756E" w:rsidP="003A6F35">
            <w:pPr>
              <w:widowControl w:val="0"/>
              <w:ind w:firstLine="317"/>
              <w:jc w:val="both"/>
              <w:rPr>
                <w:sz w:val="22"/>
                <w:szCs w:val="22"/>
                <w:lang w:eastAsia="en-US"/>
              </w:rPr>
            </w:pPr>
            <w:r>
              <w:rPr>
                <w:sz w:val="22"/>
                <w:szCs w:val="22"/>
                <w:lang w:eastAsia="en-US"/>
              </w:rPr>
              <w:t>Дата и время окончания срока разъяснения документации:  0</w:t>
            </w:r>
            <w:r w:rsidR="003A6F35">
              <w:rPr>
                <w:sz w:val="22"/>
                <w:szCs w:val="22"/>
                <w:lang w:eastAsia="en-US"/>
              </w:rPr>
              <w:t>5</w:t>
            </w:r>
            <w:r>
              <w:rPr>
                <w:sz w:val="22"/>
                <w:szCs w:val="22"/>
                <w:lang w:eastAsia="en-US"/>
              </w:rPr>
              <w:t>.06.2023 в 0</w:t>
            </w:r>
            <w:r w:rsidR="00B77B5F">
              <w:rPr>
                <w:sz w:val="22"/>
                <w:szCs w:val="22"/>
                <w:lang w:eastAsia="en-US"/>
              </w:rPr>
              <w:t>8ч</w:t>
            </w:r>
            <w:r>
              <w:rPr>
                <w:sz w:val="22"/>
                <w:szCs w:val="22"/>
                <w:lang w:eastAsia="en-US"/>
              </w:rPr>
              <w:t xml:space="preserve">.59 мин. </w:t>
            </w:r>
            <w:r>
              <w:rPr>
                <w:sz w:val="22"/>
                <w:szCs w:val="22"/>
              </w:rPr>
              <w:t>(по местному времени Заказчика)</w:t>
            </w:r>
          </w:p>
        </w:tc>
      </w:tr>
      <w:tr w:rsidR="00D76CBE">
        <w:tc>
          <w:tcPr>
            <w:tcW w:w="5000" w:type="pct"/>
            <w:gridSpan w:val="5"/>
            <w:tcBorders>
              <w:top w:val="single" w:sz="4" w:space="0" w:color="000000"/>
              <w:left w:val="single" w:sz="4" w:space="0" w:color="000000"/>
              <w:bottom w:val="single" w:sz="4" w:space="0" w:color="000000"/>
              <w:right w:val="single" w:sz="4" w:space="0" w:color="000000"/>
            </w:tcBorders>
            <w:noWrap/>
            <w:vAlign w:val="bottom"/>
          </w:tcPr>
          <w:p w:rsidR="00D76CBE" w:rsidRDefault="00D0756E">
            <w:pPr>
              <w:widowControl w:val="0"/>
              <w:jc w:val="both"/>
              <w:rPr>
                <w:b/>
                <w:sz w:val="22"/>
                <w:szCs w:val="22"/>
              </w:rPr>
            </w:pPr>
            <w:r>
              <w:rPr>
                <w:b/>
                <w:sz w:val="22"/>
                <w:szCs w:val="22"/>
              </w:rPr>
              <w:t>7. Обеспечение исполнения обязатель</w:t>
            </w:r>
            <w:proofErr w:type="gramStart"/>
            <w:r>
              <w:rPr>
                <w:b/>
                <w:sz w:val="22"/>
                <w:szCs w:val="22"/>
              </w:rPr>
              <w:t>ств в св</w:t>
            </w:r>
            <w:proofErr w:type="gramEnd"/>
            <w:r>
              <w:rPr>
                <w:b/>
                <w:sz w:val="22"/>
                <w:szCs w:val="22"/>
              </w:rPr>
              <w:t>язи с подачей заявок на участие</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7.1.</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Обеспечение заявки</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НЕ ПРЕДУСМОТРЕНО</w:t>
            </w:r>
            <w:r>
              <w:rPr>
                <w:sz w:val="22"/>
                <w:szCs w:val="22"/>
              </w:rPr>
              <w:fldChar w:fldCharType="begin"/>
            </w:r>
            <w:r>
              <w:instrText xml:space="preserve"> LINK Excel.Sheet.12 "C:\\Users\\User107\\Desktop\\Шаблоны СМП\\Аукцион для СМСП\\форма заполнения.xlsx" Лист1!R38C4 \a \t  \* MERGEFORMAT</w:instrText>
            </w:r>
            <w:r>
              <w:rPr>
                <w:sz w:val="22"/>
                <w:szCs w:val="22"/>
              </w:rPr>
              <w:fldChar w:fldCharType="end"/>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7.2.</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Обеспечение исполнения договора</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 xml:space="preserve">НЕ ПРЕДУСМОТРЕНО </w:t>
            </w:r>
          </w:p>
        </w:tc>
      </w:tr>
      <w:tr w:rsidR="00D76CBE">
        <w:tc>
          <w:tcPr>
            <w:tcW w:w="5000" w:type="pct"/>
            <w:gridSpan w:val="5"/>
            <w:tcBorders>
              <w:top w:val="single" w:sz="4" w:space="0" w:color="000000"/>
              <w:left w:val="single" w:sz="4" w:space="0" w:color="000000"/>
              <w:bottom w:val="single" w:sz="4" w:space="0" w:color="000000"/>
              <w:right w:val="single" w:sz="4" w:space="0" w:color="000000"/>
            </w:tcBorders>
            <w:noWrap/>
            <w:vAlign w:val="bottom"/>
          </w:tcPr>
          <w:p w:rsidR="00D76CBE" w:rsidRDefault="00D0756E">
            <w:pPr>
              <w:widowControl w:val="0"/>
              <w:rPr>
                <w:b/>
                <w:sz w:val="22"/>
                <w:szCs w:val="22"/>
              </w:rPr>
            </w:pPr>
            <w:r>
              <w:rPr>
                <w:b/>
                <w:sz w:val="22"/>
                <w:szCs w:val="22"/>
              </w:rPr>
              <w:t>8. Место, дата начала и дата окончания срока подачи заявок на участие и их рассмотрения</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8.1.</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 xml:space="preserve">Место, дата начала приема заявок </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Лист1!R42C4 \a \t  \* MERGEFORMAT</w:instrText>
            </w:r>
            <w:r>
              <w:rPr>
                <w:sz w:val="22"/>
                <w:szCs w:val="22"/>
              </w:rPr>
              <w:fldChar w:fldCharType="separate"/>
            </w:r>
            <w:r>
              <w:rPr>
                <w:sz w:val="22"/>
                <w:szCs w:val="22"/>
              </w:rPr>
              <w:t>АО «Российский аукционный дом» (https://tender.lot-online.ru)</w:t>
            </w:r>
            <w:r>
              <w:rPr>
                <w:sz w:val="22"/>
                <w:szCs w:val="22"/>
              </w:rPr>
              <w:fldChar w:fldCharType="end"/>
            </w:r>
          </w:p>
          <w:p w:rsidR="00D76CBE" w:rsidRDefault="00D76CBE">
            <w:pPr>
              <w:widowControl w:val="0"/>
              <w:rPr>
                <w:sz w:val="22"/>
                <w:szCs w:val="22"/>
              </w:rPr>
            </w:pPr>
          </w:p>
          <w:p w:rsidR="00D76CBE" w:rsidRDefault="00D0756E">
            <w:pPr>
              <w:widowControl w:val="0"/>
              <w:rPr>
                <w:sz w:val="22"/>
                <w:szCs w:val="22"/>
              </w:rPr>
            </w:pPr>
            <w:r>
              <w:rPr>
                <w:sz w:val="22"/>
                <w:szCs w:val="22"/>
              </w:rPr>
              <w:t>С момента публикации извещения на электронной площадке</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8.2.</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 xml:space="preserve">Место, дата и время окончания срока подачи заявок </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Лист1!R44C4 \a \t  \* MERGEFORMAT</w:instrText>
            </w:r>
            <w:r>
              <w:rPr>
                <w:sz w:val="22"/>
                <w:szCs w:val="22"/>
              </w:rPr>
              <w:fldChar w:fldCharType="separate"/>
            </w:r>
            <w:r>
              <w:rPr>
                <w:sz w:val="22"/>
                <w:szCs w:val="22"/>
              </w:rPr>
              <w:t>АО «Российский аукционный дом» (https://tender.lot-online.ru)</w:t>
            </w:r>
            <w:r>
              <w:rPr>
                <w:sz w:val="22"/>
                <w:szCs w:val="22"/>
              </w:rPr>
              <w:fldChar w:fldCharType="end"/>
            </w:r>
          </w:p>
          <w:p w:rsidR="00D76CBE" w:rsidRDefault="00D76CBE">
            <w:pPr>
              <w:widowControl w:val="0"/>
              <w:rPr>
                <w:sz w:val="22"/>
                <w:szCs w:val="22"/>
              </w:rPr>
            </w:pPr>
          </w:p>
          <w:p w:rsidR="00D76CBE" w:rsidRDefault="00D0756E" w:rsidP="003A6F35">
            <w:pPr>
              <w:widowControl w:val="0"/>
              <w:rPr>
                <w:sz w:val="22"/>
                <w:szCs w:val="22"/>
              </w:rPr>
            </w:pPr>
            <w:r w:rsidRPr="00F61ACF">
              <w:rPr>
                <w:sz w:val="22"/>
                <w:szCs w:val="22"/>
              </w:rPr>
              <w:t xml:space="preserve">Дата: </w:t>
            </w:r>
            <w:r w:rsidRPr="00F61ACF">
              <w:rPr>
                <w:sz w:val="22"/>
                <w:szCs w:val="22"/>
              </w:rPr>
              <w:fldChar w:fldCharType="begin"/>
            </w:r>
            <w:r w:rsidRPr="00F61ACF">
              <w:instrText xml:space="preserve"> LINK Excel.Sheet.12 "C:\\Users\\User107\\Desktop\\Шаблоны СМП\\Аукцион для СМСП\\форма заполнения.xlsx" Лист1!R45C4 \a \t  \* MERGEFORMAT</w:instrText>
            </w:r>
            <w:r w:rsidRPr="00F61ACF">
              <w:rPr>
                <w:sz w:val="22"/>
                <w:szCs w:val="22"/>
              </w:rPr>
              <w:fldChar w:fldCharType="separate"/>
            </w:r>
            <w:r w:rsidRPr="00F61ACF">
              <w:rPr>
                <w:sz w:val="22"/>
                <w:szCs w:val="22"/>
              </w:rPr>
              <w:t>0</w:t>
            </w:r>
            <w:r w:rsidR="003A6F35" w:rsidRPr="00F61ACF">
              <w:rPr>
                <w:sz w:val="22"/>
                <w:szCs w:val="22"/>
              </w:rPr>
              <w:t>5</w:t>
            </w:r>
            <w:r w:rsidRPr="00F61ACF">
              <w:rPr>
                <w:sz w:val="22"/>
                <w:szCs w:val="22"/>
              </w:rPr>
              <w:t>.06.2023</w:t>
            </w:r>
            <w:r w:rsidRPr="00F61ACF">
              <w:rPr>
                <w:sz w:val="22"/>
                <w:szCs w:val="22"/>
              </w:rPr>
              <w:fldChar w:fldCharType="end"/>
            </w:r>
            <w:r w:rsidRPr="00F61ACF">
              <w:rPr>
                <w:sz w:val="22"/>
                <w:szCs w:val="22"/>
              </w:rPr>
              <w:t xml:space="preserve"> в 0</w:t>
            </w:r>
            <w:r w:rsidR="00B77B5F" w:rsidRPr="00F61ACF">
              <w:rPr>
                <w:sz w:val="22"/>
                <w:szCs w:val="22"/>
              </w:rPr>
              <w:t>9</w:t>
            </w:r>
            <w:r w:rsidRPr="00F61ACF">
              <w:rPr>
                <w:sz w:val="22"/>
                <w:szCs w:val="22"/>
              </w:rPr>
              <w:t xml:space="preserve"> ч.00 мин (по местному времени Заказчика)</w:t>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8.3.</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color w:val="000000"/>
                <w:sz w:val="22"/>
                <w:szCs w:val="22"/>
              </w:rPr>
              <w:t xml:space="preserve">Место, дата рассмотрения первых частей заявок </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sz w:val="22"/>
                <w:szCs w:val="22"/>
              </w:rPr>
            </w:pPr>
            <w:r>
              <w:rPr>
                <w:sz w:val="22"/>
                <w:szCs w:val="22"/>
              </w:rPr>
              <w:t xml:space="preserve">По месту нахождения Заказчика: </w:t>
            </w:r>
            <w:r>
              <w:rPr>
                <w:sz w:val="22"/>
                <w:szCs w:val="22"/>
                <w:lang w:eastAsia="en-US"/>
              </w:rPr>
              <w:t xml:space="preserve"> </w:t>
            </w:r>
            <w:r>
              <w:rPr>
                <w:sz w:val="22"/>
                <w:szCs w:val="22"/>
              </w:rPr>
              <w:t xml:space="preserve"> 625017, г. Тюмень, ул. Механизаторов, 5</w:t>
            </w:r>
          </w:p>
          <w:p w:rsidR="00D76CBE" w:rsidRDefault="00D76CBE">
            <w:pPr>
              <w:widowControl w:val="0"/>
              <w:rPr>
                <w:sz w:val="22"/>
                <w:szCs w:val="22"/>
              </w:rPr>
            </w:pPr>
          </w:p>
          <w:p w:rsidR="00D76CBE" w:rsidRDefault="00D0756E" w:rsidP="003A6F35">
            <w:pPr>
              <w:widowControl w:val="0"/>
              <w:rPr>
                <w:sz w:val="22"/>
                <w:szCs w:val="22"/>
              </w:rPr>
            </w:pPr>
            <w:r w:rsidRPr="00F61ACF">
              <w:rPr>
                <w:sz w:val="22"/>
                <w:szCs w:val="22"/>
              </w:rPr>
              <w:t xml:space="preserve">Дата: </w:t>
            </w:r>
            <w:r w:rsidRPr="00F61ACF">
              <w:rPr>
                <w:sz w:val="22"/>
                <w:szCs w:val="22"/>
              </w:rPr>
              <w:fldChar w:fldCharType="begin"/>
            </w:r>
            <w:r w:rsidRPr="00F61ACF">
              <w:instrText xml:space="preserve"> LINK Excel.Sheet.12 "C:\\Users\\User107\\Desktop\\Шаблоны СМП\\Аукцион для СМСП\\форма заполнения.xlsx" Лист1!R47C4 \a \t  \* MERGEFORMAT</w:instrText>
            </w:r>
            <w:r w:rsidRPr="00F61ACF">
              <w:rPr>
                <w:sz w:val="22"/>
                <w:szCs w:val="22"/>
              </w:rPr>
              <w:fldChar w:fldCharType="separate"/>
            </w:r>
            <w:r w:rsidRPr="00F61ACF">
              <w:rPr>
                <w:sz w:val="22"/>
                <w:szCs w:val="22"/>
              </w:rPr>
              <w:t>0</w:t>
            </w:r>
            <w:r w:rsidR="003A6F35" w:rsidRPr="00F61ACF">
              <w:rPr>
                <w:sz w:val="22"/>
                <w:szCs w:val="22"/>
              </w:rPr>
              <w:t>5</w:t>
            </w:r>
            <w:r w:rsidRPr="00F61ACF">
              <w:rPr>
                <w:sz w:val="22"/>
                <w:szCs w:val="22"/>
              </w:rPr>
              <w:t>.06.2023</w:t>
            </w:r>
            <w:r w:rsidRPr="00F61ACF">
              <w:rPr>
                <w:sz w:val="22"/>
                <w:szCs w:val="22"/>
              </w:rPr>
              <w:fldChar w:fldCharType="end"/>
            </w:r>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8.4.</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Место, дата и время проведения аукциона в электронной форме</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sz w:val="22"/>
                <w:szCs w:val="22"/>
              </w:rPr>
            </w:pPr>
            <w:r>
              <w:rPr>
                <w:sz w:val="22"/>
                <w:szCs w:val="22"/>
              </w:rPr>
              <w:fldChar w:fldCharType="begin"/>
            </w:r>
            <w:r>
              <w:instrText xml:space="preserve"> LINK Excel.Sheet.12 "C:\\Users\\User107\\Desktop\\Шаблоны СМП\\Аукцион для СМСП\\форма заполнения.xlsx" Лист1!R48C4 \a \t  \* MERGEFORMAT</w:instrText>
            </w:r>
            <w:r>
              <w:rPr>
                <w:sz w:val="22"/>
                <w:szCs w:val="22"/>
              </w:rPr>
              <w:fldChar w:fldCharType="separate"/>
            </w:r>
            <w:r>
              <w:rPr>
                <w:sz w:val="22"/>
                <w:szCs w:val="22"/>
              </w:rPr>
              <w:t>АО «Российский аукционный дом» (https://tender.lot-online.ru)</w:t>
            </w:r>
            <w:r>
              <w:rPr>
                <w:sz w:val="22"/>
                <w:szCs w:val="22"/>
              </w:rPr>
              <w:fldChar w:fldCharType="end"/>
            </w:r>
          </w:p>
          <w:p w:rsidR="00D76CBE" w:rsidRDefault="00D76CBE">
            <w:pPr>
              <w:widowControl w:val="0"/>
              <w:rPr>
                <w:sz w:val="22"/>
                <w:szCs w:val="22"/>
              </w:rPr>
            </w:pPr>
          </w:p>
          <w:p w:rsidR="00D76CBE" w:rsidRDefault="00D0756E" w:rsidP="003E797C">
            <w:pPr>
              <w:widowControl w:val="0"/>
              <w:rPr>
                <w:sz w:val="22"/>
                <w:szCs w:val="22"/>
              </w:rPr>
            </w:pPr>
            <w:r w:rsidRPr="00F61ACF">
              <w:rPr>
                <w:sz w:val="22"/>
                <w:szCs w:val="22"/>
              </w:rPr>
              <w:fldChar w:fldCharType="begin"/>
            </w:r>
            <w:r w:rsidRPr="00F61ACF">
              <w:instrText xml:space="preserve"> LINK Excel.Sheet.12 "C:\\Users\\User107\\Desktop\\Шаблоны СМП\\Аукцион для СМСП\\форма заполнения.xlsx" Лист1!R49C4 \a \t  \* MERGEFORMAT</w:instrText>
            </w:r>
            <w:r w:rsidRPr="00F61ACF">
              <w:rPr>
                <w:sz w:val="22"/>
                <w:szCs w:val="22"/>
              </w:rPr>
              <w:fldChar w:fldCharType="separate"/>
            </w:r>
            <w:r w:rsidRPr="00F61ACF">
              <w:rPr>
                <w:sz w:val="22"/>
                <w:szCs w:val="22"/>
              </w:rPr>
              <w:t>0</w:t>
            </w:r>
            <w:r w:rsidR="003A6F35" w:rsidRPr="00F61ACF">
              <w:rPr>
                <w:sz w:val="22"/>
                <w:szCs w:val="22"/>
              </w:rPr>
              <w:t>7</w:t>
            </w:r>
            <w:r w:rsidRPr="00F61ACF">
              <w:rPr>
                <w:sz w:val="22"/>
                <w:szCs w:val="22"/>
              </w:rPr>
              <w:t>.06.2023</w:t>
            </w:r>
            <w:r w:rsidRPr="00F61ACF">
              <w:rPr>
                <w:sz w:val="22"/>
                <w:szCs w:val="22"/>
              </w:rPr>
              <w:fldChar w:fldCharType="end"/>
            </w:r>
            <w:r w:rsidR="00B77B5F" w:rsidRPr="00F61ACF">
              <w:rPr>
                <w:sz w:val="22"/>
                <w:szCs w:val="22"/>
              </w:rPr>
              <w:t xml:space="preserve"> в</w:t>
            </w:r>
            <w:r w:rsidR="003E797C">
              <w:rPr>
                <w:sz w:val="22"/>
                <w:szCs w:val="22"/>
              </w:rPr>
              <w:t xml:space="preserve">ремя проведения торгов устанавливается оператором ЭТП </w:t>
            </w:r>
            <w:bookmarkStart w:id="0" w:name="_GoBack"/>
            <w:bookmarkEnd w:id="0"/>
          </w:p>
        </w:tc>
      </w:tr>
      <w:tr w:rsidR="00D76CBE">
        <w:tc>
          <w:tcPr>
            <w:tcW w:w="557" w:type="pct"/>
            <w:tcBorders>
              <w:top w:val="nil"/>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8.5.</w:t>
            </w:r>
          </w:p>
        </w:tc>
        <w:tc>
          <w:tcPr>
            <w:tcW w:w="1039" w:type="pct"/>
            <w:tcBorders>
              <w:top w:val="nil"/>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 xml:space="preserve">Место, дата </w:t>
            </w:r>
            <w:r>
              <w:rPr>
                <w:b/>
                <w:color w:val="000000"/>
                <w:sz w:val="22"/>
                <w:szCs w:val="22"/>
              </w:rPr>
              <w:t xml:space="preserve">рассмотрения вторых частей заявок и </w:t>
            </w:r>
            <w:r>
              <w:rPr>
                <w:b/>
                <w:bCs/>
                <w:sz w:val="22"/>
                <w:szCs w:val="22"/>
              </w:rPr>
              <w:t xml:space="preserve">подведения итогов </w:t>
            </w:r>
          </w:p>
        </w:tc>
        <w:tc>
          <w:tcPr>
            <w:tcW w:w="3402" w:type="pct"/>
            <w:gridSpan w:val="3"/>
            <w:tcBorders>
              <w:top w:val="nil"/>
              <w:left w:val="nil"/>
              <w:bottom w:val="single" w:sz="4" w:space="0" w:color="000000"/>
              <w:right w:val="single" w:sz="4" w:space="0" w:color="000000"/>
            </w:tcBorders>
            <w:vAlign w:val="center"/>
          </w:tcPr>
          <w:p w:rsidR="00D76CBE" w:rsidRDefault="00D0756E">
            <w:pPr>
              <w:widowControl w:val="0"/>
              <w:rPr>
                <w:sz w:val="22"/>
                <w:szCs w:val="22"/>
              </w:rPr>
            </w:pPr>
            <w:r>
              <w:rPr>
                <w:sz w:val="22"/>
                <w:szCs w:val="22"/>
              </w:rPr>
              <w:t>По месту нахождения Заказчика:  625017, г. Тюмень, ул. Механизаторов, 5</w:t>
            </w:r>
          </w:p>
          <w:p w:rsidR="00D76CBE" w:rsidRDefault="00D76CBE">
            <w:pPr>
              <w:widowControl w:val="0"/>
              <w:rPr>
                <w:sz w:val="22"/>
                <w:szCs w:val="22"/>
                <w:lang w:eastAsia="en-US"/>
              </w:rPr>
            </w:pPr>
          </w:p>
          <w:p w:rsidR="00D76CBE" w:rsidRDefault="00D0756E" w:rsidP="003A6F35">
            <w:pPr>
              <w:widowControl w:val="0"/>
              <w:rPr>
                <w:sz w:val="22"/>
                <w:szCs w:val="22"/>
              </w:rPr>
            </w:pPr>
            <w:r w:rsidRPr="00F61ACF">
              <w:rPr>
                <w:sz w:val="22"/>
                <w:szCs w:val="22"/>
              </w:rPr>
              <w:t xml:space="preserve">Дата: </w:t>
            </w:r>
            <w:r w:rsidRPr="00F61ACF">
              <w:rPr>
                <w:sz w:val="22"/>
                <w:szCs w:val="22"/>
              </w:rPr>
              <w:fldChar w:fldCharType="begin"/>
            </w:r>
            <w:r w:rsidRPr="00F61ACF">
              <w:instrText xml:space="preserve"> LINK Excel.Sheet.12 "C:\\Users\\User39\\Desktop\\Закупки\\шаблоны смп\\Новая папка\\Аукцион для СМСП (1)\\форма заполнения.xlsx" Лист1!R51C4 \a \t  \* MERGEFORMAT</w:instrText>
            </w:r>
            <w:r w:rsidRPr="00F61ACF">
              <w:rPr>
                <w:sz w:val="22"/>
                <w:szCs w:val="22"/>
              </w:rPr>
              <w:fldChar w:fldCharType="separate"/>
            </w:r>
            <w:r w:rsidRPr="00F61ACF">
              <w:rPr>
                <w:sz w:val="22"/>
                <w:szCs w:val="22"/>
              </w:rPr>
              <w:t>0</w:t>
            </w:r>
            <w:r w:rsidR="003A6F35" w:rsidRPr="00F61ACF">
              <w:rPr>
                <w:sz w:val="22"/>
                <w:szCs w:val="22"/>
              </w:rPr>
              <w:t>7</w:t>
            </w:r>
            <w:r w:rsidRPr="00F61ACF">
              <w:rPr>
                <w:sz w:val="22"/>
                <w:szCs w:val="22"/>
              </w:rPr>
              <w:t>.06.2023</w:t>
            </w:r>
            <w:r w:rsidRPr="00F61ACF">
              <w:rPr>
                <w:sz w:val="22"/>
                <w:szCs w:val="22"/>
              </w:rPr>
              <w:fldChar w:fldCharType="end"/>
            </w:r>
          </w:p>
        </w:tc>
      </w:tr>
      <w:tr w:rsidR="00D76CBE">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b/>
                <w:sz w:val="22"/>
                <w:szCs w:val="22"/>
              </w:rPr>
            </w:pPr>
            <w:r>
              <w:rPr>
                <w:b/>
                <w:sz w:val="22"/>
                <w:szCs w:val="22"/>
              </w:rPr>
              <w:t>9. Порядок рассмотрения, критерии оценки и сопоставления заявок</w:t>
            </w:r>
          </w:p>
        </w:tc>
      </w:tr>
      <w:tr w:rsidR="00D76CBE">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ind w:firstLine="613"/>
              <w:jc w:val="both"/>
              <w:rPr>
                <w:sz w:val="22"/>
                <w:szCs w:val="22"/>
              </w:rPr>
            </w:pPr>
            <w:r>
              <w:rPr>
                <w:sz w:val="22"/>
                <w:szCs w:val="22"/>
              </w:rPr>
              <w:t>9.1. Заявки участников принимаются в течение срока подачи заявок, установленного закупочной документацией.</w:t>
            </w:r>
          </w:p>
          <w:p w:rsidR="00D76CBE" w:rsidRDefault="00D0756E">
            <w:pPr>
              <w:widowControl w:val="0"/>
              <w:ind w:firstLine="613"/>
              <w:jc w:val="both"/>
              <w:rPr>
                <w:sz w:val="22"/>
                <w:szCs w:val="22"/>
              </w:rPr>
            </w:pPr>
            <w:r>
              <w:rPr>
                <w:sz w:val="22"/>
                <w:szCs w:val="22"/>
              </w:rPr>
              <w:t>9.2. Участник вправе подать только одну заявку на участие в аукционе в электронной форме. В случае установления факта подачи одним участником закупки двух и более заявок на участие в аукционе в электронной форме, при условии, что поданные ранее этим участником заявки на участие в аукционе в электронной форме не отозваны, все заявки на участие в аукционе в электронной форме этого участника не рассматриваются.</w:t>
            </w:r>
          </w:p>
          <w:p w:rsidR="00D76CBE" w:rsidRDefault="00D0756E">
            <w:pPr>
              <w:widowControl w:val="0"/>
              <w:ind w:firstLine="613"/>
              <w:jc w:val="both"/>
              <w:rPr>
                <w:sz w:val="22"/>
                <w:szCs w:val="22"/>
              </w:rPr>
            </w:pPr>
            <w:r>
              <w:rPr>
                <w:sz w:val="22"/>
                <w:szCs w:val="22"/>
              </w:rPr>
              <w:t xml:space="preserve">9.3. Участники, подавшие заявки, обязаны обеспечить конфиденциальность сведений, содержащихся в таких заявках. </w:t>
            </w:r>
          </w:p>
          <w:p w:rsidR="00D76CBE" w:rsidRDefault="00D0756E">
            <w:pPr>
              <w:widowControl w:val="0"/>
              <w:ind w:firstLine="613"/>
              <w:jc w:val="both"/>
              <w:rPr>
                <w:sz w:val="22"/>
                <w:szCs w:val="22"/>
              </w:rPr>
            </w:pPr>
            <w:r>
              <w:rPr>
                <w:sz w:val="22"/>
                <w:szCs w:val="22"/>
              </w:rPr>
              <w:t xml:space="preserve">9.4.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w:t>
            </w:r>
            <w:r>
              <w:rPr>
                <w:sz w:val="22"/>
                <w:szCs w:val="22"/>
              </w:rPr>
              <w:lastRenderedPageBreak/>
              <w:t>такого участника должна быть отозвана.</w:t>
            </w:r>
          </w:p>
          <w:p w:rsidR="00D76CBE" w:rsidRDefault="00D0756E">
            <w:pPr>
              <w:widowControl w:val="0"/>
              <w:ind w:firstLine="613"/>
              <w:jc w:val="both"/>
              <w:rPr>
                <w:sz w:val="22"/>
                <w:szCs w:val="22"/>
              </w:rPr>
            </w:pPr>
            <w:r>
              <w:rPr>
                <w:sz w:val="22"/>
                <w:szCs w:val="22"/>
              </w:rPr>
              <w:t>9.5. 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D76CBE" w:rsidRDefault="00D0756E">
            <w:pPr>
              <w:widowControl w:val="0"/>
              <w:ind w:firstLine="613"/>
              <w:jc w:val="both"/>
              <w:rPr>
                <w:sz w:val="22"/>
                <w:szCs w:val="22"/>
              </w:rPr>
            </w:pPr>
            <w:r>
              <w:rPr>
                <w:sz w:val="22"/>
                <w:szCs w:val="22"/>
              </w:rPr>
              <w:t>9.6.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rsidR="00D76CBE" w:rsidRDefault="00D0756E">
            <w:pPr>
              <w:widowControl w:val="0"/>
              <w:ind w:firstLine="613"/>
              <w:jc w:val="both"/>
              <w:rPr>
                <w:sz w:val="22"/>
                <w:szCs w:val="22"/>
              </w:rPr>
            </w:pPr>
            <w:r>
              <w:rPr>
                <w:sz w:val="22"/>
                <w:szCs w:val="22"/>
              </w:rPr>
              <w:t>9.7. Аукцион в электронной форме включает в себя порядок подачи его участниками предложений о цене договора с учетом следующих требований:</w:t>
            </w:r>
          </w:p>
          <w:p w:rsidR="00D76CBE" w:rsidRDefault="00D0756E">
            <w:pPr>
              <w:widowControl w:val="0"/>
              <w:ind w:firstLine="613"/>
              <w:jc w:val="both"/>
              <w:rPr>
                <w:sz w:val="22"/>
                <w:szCs w:val="22"/>
              </w:rPr>
            </w:pPr>
            <w:r>
              <w:rPr>
                <w:sz w:val="22"/>
                <w:szCs w:val="22"/>
              </w:rPr>
              <w:t>1) «шаг аукциона» составляет от 0,5 процента до 5 процентов начальной (максимальной) цены договора;</w:t>
            </w:r>
          </w:p>
          <w:p w:rsidR="00D76CBE" w:rsidRDefault="00D0756E">
            <w:pPr>
              <w:widowControl w:val="0"/>
              <w:ind w:firstLine="613"/>
              <w:jc w:val="both"/>
              <w:rPr>
                <w:sz w:val="22"/>
                <w:szCs w:val="22"/>
              </w:rPr>
            </w:pPr>
            <w:r>
              <w:rPr>
                <w:sz w:val="22"/>
                <w:szCs w:val="22"/>
              </w:rPr>
              <w:t>2) снижение текущего минимального предложения о цене договора осуществляется на величину в пределах «шага аукциона»;</w:t>
            </w:r>
          </w:p>
          <w:p w:rsidR="00D76CBE" w:rsidRDefault="00D0756E">
            <w:pPr>
              <w:widowControl w:val="0"/>
              <w:ind w:firstLine="613"/>
              <w:jc w:val="both"/>
              <w:rPr>
                <w:sz w:val="22"/>
                <w:szCs w:val="22"/>
              </w:rPr>
            </w:pPr>
            <w:r>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76CBE" w:rsidRDefault="00D0756E">
            <w:pPr>
              <w:widowControl w:val="0"/>
              <w:ind w:firstLine="613"/>
              <w:jc w:val="both"/>
              <w:rPr>
                <w:sz w:val="22"/>
                <w:szCs w:val="22"/>
              </w:rPr>
            </w:pPr>
            <w:r>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76CBE" w:rsidRDefault="00D0756E">
            <w:pPr>
              <w:widowControl w:val="0"/>
              <w:ind w:firstLine="613"/>
              <w:jc w:val="both"/>
              <w:rPr>
                <w:sz w:val="22"/>
                <w:szCs w:val="22"/>
              </w:rPr>
            </w:pPr>
            <w:r>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76CBE" w:rsidRDefault="00D0756E">
            <w:pPr>
              <w:widowControl w:val="0"/>
              <w:ind w:firstLine="613"/>
              <w:jc w:val="both"/>
              <w:rPr>
                <w:sz w:val="22"/>
                <w:szCs w:val="22"/>
              </w:rPr>
            </w:pPr>
            <w:r>
              <w:rPr>
                <w:sz w:val="22"/>
                <w:szCs w:val="22"/>
              </w:rPr>
              <w:t>9.8. В течение часа после размещения в ЕИС протокола сопоставления ценовых предложений оператор электронной площадки направляет Заказчику результаты осуществленного сопоставления ценовых предложений, информацию о ценовых предложениях каждого участника аукциона в электронной форме, вторые части заявок участников аукциона в электронной форме.</w:t>
            </w:r>
          </w:p>
          <w:p w:rsidR="00D76CBE" w:rsidRDefault="00D0756E">
            <w:pPr>
              <w:widowControl w:val="0"/>
              <w:autoSpaceDE w:val="0"/>
              <w:autoSpaceDN w:val="0"/>
              <w:ind w:firstLine="560"/>
              <w:jc w:val="both"/>
              <w:rPr>
                <w:sz w:val="22"/>
                <w:szCs w:val="22"/>
                <w:lang w:eastAsia="en-US"/>
              </w:rPr>
            </w:pPr>
            <w:r>
              <w:rPr>
                <w:sz w:val="22"/>
                <w:szCs w:val="22"/>
                <w:lang w:eastAsia="en-US"/>
              </w:rPr>
              <w:t xml:space="preserve">9.9. </w:t>
            </w:r>
            <w:r>
              <w:rPr>
                <w:sz w:val="22"/>
                <w:szCs w:val="22"/>
              </w:rPr>
              <w:t xml:space="preserve">Заявки на участие в аукционе в электронной форме и участники закупки, подавшие такие заявки, рассматриваются </w:t>
            </w:r>
            <w:r>
              <w:rPr>
                <w:sz w:val="22"/>
                <w:szCs w:val="22"/>
                <w:lang w:eastAsia="en-US"/>
              </w:rPr>
              <w:t xml:space="preserve">Закупочной комиссией </w:t>
            </w:r>
            <w:r>
              <w:rPr>
                <w:sz w:val="22"/>
                <w:szCs w:val="22"/>
              </w:rPr>
              <w:t>на соответствие требованиям, установленным закупочной документацией</w:t>
            </w:r>
            <w:r>
              <w:rPr>
                <w:sz w:val="22"/>
                <w:szCs w:val="22"/>
                <w:lang w:eastAsia="en-US"/>
              </w:rPr>
              <w:t>:</w:t>
            </w:r>
          </w:p>
          <w:p w:rsidR="00D76CBE" w:rsidRDefault="00D0756E">
            <w:pPr>
              <w:widowControl w:val="0"/>
              <w:numPr>
                <w:ilvl w:val="0"/>
                <w:numId w:val="8"/>
              </w:numPr>
              <w:tabs>
                <w:tab w:val="left" w:pos="851"/>
              </w:tabs>
              <w:ind w:left="0" w:firstLine="567"/>
              <w:jc w:val="both"/>
              <w:rPr>
                <w:sz w:val="22"/>
                <w:szCs w:val="22"/>
              </w:rPr>
            </w:pPr>
            <w:r>
              <w:rPr>
                <w:sz w:val="22"/>
                <w:szCs w:val="22"/>
              </w:rPr>
              <w:t>соответствие участника общим требованиям к участникам закупки;</w:t>
            </w:r>
          </w:p>
          <w:p w:rsidR="00D76CBE" w:rsidRDefault="00D0756E">
            <w:pPr>
              <w:widowControl w:val="0"/>
              <w:numPr>
                <w:ilvl w:val="0"/>
                <w:numId w:val="8"/>
              </w:numPr>
              <w:tabs>
                <w:tab w:val="left" w:pos="851"/>
              </w:tabs>
              <w:ind w:left="0" w:firstLine="567"/>
              <w:jc w:val="both"/>
              <w:rPr>
                <w:sz w:val="22"/>
                <w:szCs w:val="22"/>
              </w:rPr>
            </w:pPr>
            <w:r>
              <w:rPr>
                <w:sz w:val="22"/>
                <w:szCs w:val="22"/>
              </w:rPr>
              <w:t>соответствие участника специальным требованиям к участникам закупки (если такие требования установлены закупочной документацией);</w:t>
            </w:r>
          </w:p>
          <w:p w:rsidR="00D76CBE" w:rsidRDefault="00D0756E">
            <w:pPr>
              <w:widowControl w:val="0"/>
              <w:numPr>
                <w:ilvl w:val="0"/>
                <w:numId w:val="8"/>
              </w:numPr>
              <w:tabs>
                <w:tab w:val="left" w:pos="851"/>
              </w:tabs>
              <w:ind w:left="0" w:firstLine="567"/>
              <w:jc w:val="both"/>
              <w:rPr>
                <w:sz w:val="22"/>
                <w:szCs w:val="22"/>
              </w:rPr>
            </w:pPr>
            <w:r>
              <w:rPr>
                <w:sz w:val="22"/>
                <w:szCs w:val="22"/>
              </w:rPr>
              <w:t>соответствие товаров, работ, услуг, договорных условий, предлагаемых участником закупки, требованиям, установленным закупочной документацией;</w:t>
            </w:r>
          </w:p>
          <w:p w:rsidR="00D76CBE" w:rsidRDefault="00D0756E">
            <w:pPr>
              <w:widowControl w:val="0"/>
              <w:numPr>
                <w:ilvl w:val="0"/>
                <w:numId w:val="8"/>
              </w:numPr>
              <w:tabs>
                <w:tab w:val="left" w:pos="851"/>
              </w:tabs>
              <w:ind w:left="0" w:firstLine="567"/>
              <w:jc w:val="both"/>
              <w:rPr>
                <w:sz w:val="22"/>
                <w:szCs w:val="22"/>
              </w:rPr>
            </w:pPr>
            <w:r>
              <w:rPr>
                <w:sz w:val="22"/>
                <w:szCs w:val="22"/>
              </w:rPr>
              <w:t>соответствие заявки участника требованиям закупочной документации;</w:t>
            </w:r>
          </w:p>
          <w:p w:rsidR="00D76CBE" w:rsidRDefault="00D0756E">
            <w:pPr>
              <w:widowControl w:val="0"/>
              <w:numPr>
                <w:ilvl w:val="0"/>
                <w:numId w:val="8"/>
              </w:numPr>
              <w:tabs>
                <w:tab w:val="left" w:pos="851"/>
              </w:tabs>
              <w:ind w:left="0" w:firstLine="567"/>
              <w:jc w:val="both"/>
              <w:rPr>
                <w:sz w:val="22"/>
                <w:szCs w:val="22"/>
              </w:rPr>
            </w:pPr>
            <w:r>
              <w:rPr>
                <w:sz w:val="22"/>
                <w:szCs w:val="22"/>
              </w:rPr>
              <w:t>предоставление участником всех документов и сведений, предусмотренных закупочной документацией;</w:t>
            </w:r>
          </w:p>
          <w:p w:rsidR="00D76CBE" w:rsidRDefault="00D0756E">
            <w:pPr>
              <w:widowControl w:val="0"/>
              <w:numPr>
                <w:ilvl w:val="0"/>
                <w:numId w:val="8"/>
              </w:numPr>
              <w:tabs>
                <w:tab w:val="left" w:pos="851"/>
              </w:tabs>
              <w:ind w:left="0" w:firstLine="567"/>
              <w:jc w:val="both"/>
              <w:rPr>
                <w:sz w:val="22"/>
                <w:szCs w:val="22"/>
              </w:rPr>
            </w:pPr>
            <w:r>
              <w:rPr>
                <w:sz w:val="22"/>
                <w:szCs w:val="22"/>
              </w:rPr>
              <w:t>достоверность документов и сведений, предоставленных в составе заявки участника.</w:t>
            </w:r>
          </w:p>
          <w:p w:rsidR="00D76CBE" w:rsidRDefault="00D0756E">
            <w:pPr>
              <w:widowControl w:val="0"/>
              <w:tabs>
                <w:tab w:val="left" w:pos="851"/>
              </w:tabs>
              <w:ind w:firstLine="567"/>
              <w:jc w:val="both"/>
              <w:rPr>
                <w:sz w:val="22"/>
                <w:szCs w:val="22"/>
              </w:rPr>
            </w:pPr>
            <w:r>
              <w:rPr>
                <w:sz w:val="22"/>
                <w:szCs w:val="22"/>
              </w:rPr>
              <w:t>В закупочной документации может устанавливаться требование об антидемпинговых мерах, если такие требования предусмотрены Положением о закупке товаров, работ, услуг.</w:t>
            </w:r>
          </w:p>
          <w:p w:rsidR="00D76CBE" w:rsidRDefault="00D0756E">
            <w:pPr>
              <w:widowControl w:val="0"/>
              <w:tabs>
                <w:tab w:val="left" w:pos="0"/>
              </w:tabs>
              <w:autoSpaceDE w:val="0"/>
              <w:autoSpaceDN w:val="0"/>
              <w:ind w:firstLine="540"/>
              <w:jc w:val="both"/>
              <w:rPr>
                <w:sz w:val="22"/>
                <w:szCs w:val="22"/>
              </w:rPr>
            </w:pPr>
            <w:r>
              <w:rPr>
                <w:sz w:val="22"/>
                <w:szCs w:val="22"/>
              </w:rPr>
              <w:t>9.12. На основании результатов рассмотрения заявок на участие в аукционе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tc>
      </w:tr>
      <w:tr w:rsidR="00D76CBE">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b/>
                <w:sz w:val="22"/>
                <w:szCs w:val="22"/>
                <w:lang w:eastAsia="en-US"/>
              </w:rPr>
            </w:pPr>
            <w:r>
              <w:rPr>
                <w:b/>
                <w:sz w:val="22"/>
                <w:szCs w:val="22"/>
                <w:lang w:eastAsia="en-US"/>
              </w:rPr>
              <w:lastRenderedPageBreak/>
              <w:t>10. Завершение процедуры закупки</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10.1.</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 xml:space="preserve">Рассмотрение заявок (первых, вторых частей), подведение итогов </w:t>
            </w:r>
            <w:r>
              <w:rPr>
                <w:b/>
                <w:sz w:val="22"/>
                <w:szCs w:val="22"/>
              </w:rPr>
              <w:t xml:space="preserve">аукциона в электронной форме </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tabs>
                <w:tab w:val="left" w:pos="295"/>
              </w:tabs>
              <w:ind w:firstLine="459"/>
              <w:jc w:val="both"/>
              <w:rPr>
                <w:sz w:val="22"/>
                <w:szCs w:val="22"/>
                <w:lang w:eastAsia="en-US"/>
              </w:rPr>
            </w:pPr>
            <w:r>
              <w:rPr>
                <w:sz w:val="22"/>
                <w:szCs w:val="22"/>
                <w:lang w:eastAsia="en-US"/>
              </w:rPr>
              <w:t>По итогам рассмотрения первых частей заявок на участие в аукционе в электронной форме заказчик направляет оператору электронной площадки протокол, указанный в части 13 статьи 3.2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D76CBE" w:rsidRDefault="00D76CBE">
            <w:pPr>
              <w:widowControl w:val="0"/>
              <w:tabs>
                <w:tab w:val="left" w:pos="295"/>
              </w:tabs>
              <w:ind w:firstLine="459"/>
              <w:jc w:val="both"/>
              <w:rPr>
                <w:sz w:val="22"/>
                <w:szCs w:val="22"/>
                <w:lang w:eastAsia="en-US"/>
              </w:rPr>
            </w:pPr>
          </w:p>
          <w:p w:rsidR="00D76CBE" w:rsidRDefault="00D0756E">
            <w:pPr>
              <w:widowControl w:val="0"/>
              <w:tabs>
                <w:tab w:val="left" w:pos="295"/>
              </w:tabs>
              <w:ind w:firstLine="459"/>
              <w:jc w:val="both"/>
              <w:rPr>
                <w:sz w:val="22"/>
                <w:szCs w:val="22"/>
              </w:rPr>
            </w:pPr>
            <w:r>
              <w:rPr>
                <w:sz w:val="22"/>
                <w:szCs w:val="22"/>
              </w:rPr>
              <w:t>Оператор электронной площадки в следующем порядке направляет заказчику вторые части заявок на участие в аукционе в электронной форме сроки, установленные документацией о закупке.</w:t>
            </w:r>
          </w:p>
          <w:p w:rsidR="00D76CBE" w:rsidRDefault="00D76CBE">
            <w:pPr>
              <w:widowControl w:val="0"/>
              <w:tabs>
                <w:tab w:val="left" w:pos="295"/>
              </w:tabs>
              <w:ind w:firstLine="459"/>
              <w:jc w:val="both"/>
              <w:rPr>
                <w:sz w:val="22"/>
                <w:szCs w:val="22"/>
              </w:rPr>
            </w:pPr>
          </w:p>
          <w:p w:rsidR="00D76CBE" w:rsidRDefault="00D0756E">
            <w:pPr>
              <w:widowControl w:val="0"/>
              <w:tabs>
                <w:tab w:val="left" w:pos="295"/>
              </w:tabs>
              <w:ind w:firstLine="459"/>
              <w:jc w:val="both"/>
              <w:rPr>
                <w:sz w:val="22"/>
                <w:szCs w:val="22"/>
              </w:rPr>
            </w:pPr>
            <w:r>
              <w:rPr>
                <w:sz w:val="22"/>
                <w:szCs w:val="22"/>
              </w:rPr>
              <w:t xml:space="preserve">Комиссия </w:t>
            </w:r>
            <w:proofErr w:type="gramStart"/>
            <w:r>
              <w:rPr>
                <w:sz w:val="22"/>
                <w:szCs w:val="22"/>
              </w:rPr>
              <w:t>по осуществлению закупок на основании результатов рассмотрения заявок на участие в аукционе в электронной форме</w:t>
            </w:r>
            <w:proofErr w:type="gramEnd"/>
            <w:r>
              <w:rPr>
                <w:sz w:val="22"/>
                <w:szCs w:val="22"/>
              </w:rPr>
              <w:t xml:space="preserve"> присваивает каждой заявке порядковый номер в порядке уменьшения степени выгодности содержащихся в них условий исполнения договора, </w:t>
            </w:r>
            <w:r>
              <w:rPr>
                <w:sz w:val="22"/>
                <w:szCs w:val="22"/>
              </w:rPr>
              <w:lastRenderedPageBreak/>
              <w:t>наименьшему ценовому предложению, присваивается первый номер. В случае</w:t>
            </w:r>
            <w:proofErr w:type="gramStart"/>
            <w:r>
              <w:rPr>
                <w:sz w:val="22"/>
                <w:szCs w:val="22"/>
              </w:rPr>
              <w:t>,</w:t>
            </w:r>
            <w:proofErr w:type="gramEnd"/>
            <w:r>
              <w:rPr>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lastRenderedPageBreak/>
              <w:t>10.2.</w:t>
            </w:r>
          </w:p>
        </w:tc>
        <w:tc>
          <w:tcPr>
            <w:tcW w:w="1039" w:type="pct"/>
            <w:tcBorders>
              <w:top w:val="single" w:sz="4" w:space="0" w:color="000000"/>
              <w:bottom w:val="single" w:sz="4" w:space="0" w:color="000000"/>
              <w:right w:val="single" w:sz="4" w:space="0" w:color="000000"/>
            </w:tcBorders>
          </w:tcPr>
          <w:p w:rsidR="00D76CBE" w:rsidRDefault="00D0756E">
            <w:pPr>
              <w:widowControl w:val="0"/>
              <w:jc w:val="both"/>
              <w:rPr>
                <w:b/>
                <w:bCs/>
                <w:sz w:val="22"/>
                <w:szCs w:val="22"/>
              </w:rPr>
            </w:pPr>
            <w:r>
              <w:rPr>
                <w:b/>
                <w:bCs/>
                <w:sz w:val="22"/>
                <w:szCs w:val="22"/>
              </w:rPr>
              <w:t>Срок отказа от проведения закупочной процедуры</w:t>
            </w:r>
          </w:p>
        </w:tc>
        <w:tc>
          <w:tcPr>
            <w:tcW w:w="3402" w:type="pct"/>
            <w:gridSpan w:val="3"/>
            <w:tcBorders>
              <w:top w:val="single" w:sz="4" w:space="0" w:color="000000"/>
              <w:left w:val="single" w:sz="4" w:space="0" w:color="000000"/>
              <w:bottom w:val="single" w:sz="4" w:space="0" w:color="000000"/>
              <w:right w:val="single" w:sz="4" w:space="0" w:color="000000"/>
            </w:tcBorders>
          </w:tcPr>
          <w:p w:rsidR="00D76CBE" w:rsidRDefault="00D0756E">
            <w:pPr>
              <w:widowControl w:val="0"/>
              <w:jc w:val="both"/>
              <w:rPr>
                <w:sz w:val="22"/>
                <w:szCs w:val="22"/>
                <w:highlight w:val="red"/>
              </w:rPr>
            </w:pPr>
            <w:r>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ЕИС в день принятия этого решения.</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10.3.</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jc w:val="both"/>
              <w:rPr>
                <w:b/>
                <w:bCs/>
                <w:sz w:val="22"/>
                <w:szCs w:val="22"/>
              </w:rPr>
            </w:pPr>
            <w:r>
              <w:rPr>
                <w:b/>
                <w:bCs/>
                <w:sz w:val="22"/>
                <w:szCs w:val="22"/>
              </w:rPr>
              <w:t>Условия заключения договора</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autoSpaceDE w:val="0"/>
              <w:autoSpaceDN w:val="0"/>
              <w:ind w:firstLine="601"/>
              <w:jc w:val="both"/>
              <w:rPr>
                <w:sz w:val="22"/>
                <w:szCs w:val="22"/>
              </w:rPr>
            </w:pPr>
            <w:proofErr w:type="gramStart"/>
            <w:r>
              <w:rPr>
                <w:sz w:val="22"/>
                <w:szCs w:val="22"/>
              </w:rPr>
              <w:t xml:space="preserve">Договор составляется путем включения условий исполнения договора, предложенных победителем аукциона в электронной форме в составе заявки, а также предложенной в ходе проведения аукциона в электронной форме цены договора / начальной (максимальной) цены договора или иной согласованной с единственным участником аукциона в электронной форме цены, не превышающей начальную (максимальную) цену договора, в проект договора, прилагаемый к документации о закупке. </w:t>
            </w:r>
            <w:proofErr w:type="gramEnd"/>
          </w:p>
          <w:p w:rsidR="00D76CBE" w:rsidRDefault="00D0756E">
            <w:pPr>
              <w:widowControl w:val="0"/>
              <w:autoSpaceDE w:val="0"/>
              <w:autoSpaceDN w:val="0"/>
              <w:ind w:firstLine="601"/>
              <w:jc w:val="both"/>
              <w:rPr>
                <w:sz w:val="22"/>
                <w:szCs w:val="22"/>
              </w:rPr>
            </w:pPr>
            <w:r>
              <w:rPr>
                <w:sz w:val="22"/>
                <w:szCs w:val="22"/>
              </w:rPr>
              <w:t>В случае если при проведен</w:t>
            </w:r>
            <w:proofErr w:type="gramStart"/>
            <w:r>
              <w:rPr>
                <w:sz w:val="22"/>
                <w:szCs w:val="22"/>
              </w:rPr>
              <w:t>ии ау</w:t>
            </w:r>
            <w:proofErr w:type="gramEnd"/>
            <w:r>
              <w:rPr>
                <w:sz w:val="22"/>
                <w:szCs w:val="22"/>
              </w:rPr>
              <w:t>кциона в электронной форме цена договора снижена до нуля и аукцион в электронной форме проводился на право заключить договор.</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10.4.</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jc w:val="both"/>
              <w:rPr>
                <w:b/>
                <w:bCs/>
                <w:sz w:val="22"/>
                <w:szCs w:val="22"/>
              </w:rPr>
            </w:pPr>
            <w:r>
              <w:rPr>
                <w:b/>
                <w:bCs/>
                <w:sz w:val="22"/>
                <w:szCs w:val="22"/>
              </w:rPr>
              <w:t>Срок заключения договора</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autoSpaceDE w:val="0"/>
              <w:autoSpaceDN w:val="0"/>
              <w:ind w:firstLine="601"/>
              <w:jc w:val="both"/>
              <w:rPr>
                <w:bCs/>
                <w:sz w:val="22"/>
                <w:szCs w:val="22"/>
                <w:lang w:eastAsia="en-US"/>
              </w:rPr>
            </w:pPr>
            <w:r>
              <w:rPr>
                <w:bCs/>
                <w:sz w:val="22"/>
                <w:szCs w:val="22"/>
                <w:lang w:eastAsia="en-US"/>
              </w:rPr>
              <w:t xml:space="preserve">Договор по результатам аукциона в электронной форме заключается не ранее чем через 10 (десять) дней и не позднее чем через 20 (двадцать) дней </w:t>
            </w:r>
            <w:proofErr w:type="gramStart"/>
            <w:r>
              <w:rPr>
                <w:bCs/>
                <w:sz w:val="22"/>
                <w:szCs w:val="22"/>
                <w:lang w:eastAsia="en-US"/>
              </w:rPr>
              <w:t>с даты размещения</w:t>
            </w:r>
            <w:proofErr w:type="gramEnd"/>
            <w:r>
              <w:rPr>
                <w:bCs/>
                <w:sz w:val="22"/>
                <w:szCs w:val="22"/>
                <w:lang w:eastAsia="en-US"/>
              </w:rPr>
              <w:t xml:space="preserve"> в ЕИС итогового протокола, составленного по результатам аукциона в электронной форме. </w:t>
            </w:r>
          </w:p>
          <w:p w:rsidR="00D76CBE" w:rsidRDefault="00D0756E">
            <w:pPr>
              <w:widowControl w:val="0"/>
              <w:autoSpaceDE w:val="0"/>
              <w:autoSpaceDN w:val="0"/>
              <w:ind w:firstLine="601"/>
              <w:jc w:val="both"/>
              <w:rPr>
                <w:sz w:val="22"/>
                <w:szCs w:val="22"/>
              </w:rPr>
            </w:pPr>
            <w:r>
              <w:rPr>
                <w:bCs/>
                <w:sz w:val="22"/>
                <w:szCs w:val="22"/>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10.5.</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jc w:val="both"/>
              <w:rPr>
                <w:b/>
                <w:bCs/>
                <w:sz w:val="22"/>
                <w:szCs w:val="22"/>
              </w:rPr>
            </w:pPr>
            <w:r>
              <w:rPr>
                <w:b/>
                <w:bCs/>
                <w:sz w:val="22"/>
                <w:szCs w:val="22"/>
              </w:rPr>
              <w:t>Обязанность участника отслеживать информацию о закупке</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tabs>
                <w:tab w:val="left" w:pos="1985"/>
              </w:tabs>
              <w:autoSpaceDE w:val="0"/>
              <w:autoSpaceDN w:val="0"/>
              <w:ind w:firstLine="58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center"/>
              <w:rPr>
                <w:sz w:val="22"/>
                <w:szCs w:val="22"/>
              </w:rPr>
            </w:pPr>
            <w:r>
              <w:rPr>
                <w:sz w:val="22"/>
                <w:szCs w:val="22"/>
              </w:rPr>
              <w:t>10.6.</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Возможность заказчика изменить условия договора</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ПРЕДУСМОТРЕНО: в соответствии с условиями договора</w:t>
            </w:r>
          </w:p>
        </w:tc>
      </w:tr>
      <w:tr w:rsidR="00D76CBE">
        <w:tc>
          <w:tcPr>
            <w:tcW w:w="557"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jc w:val="both"/>
              <w:rPr>
                <w:sz w:val="22"/>
                <w:szCs w:val="22"/>
              </w:rPr>
            </w:pPr>
            <w:r>
              <w:rPr>
                <w:sz w:val="22"/>
                <w:szCs w:val="22"/>
              </w:rPr>
              <w:t>10.7.</w:t>
            </w:r>
          </w:p>
        </w:tc>
        <w:tc>
          <w:tcPr>
            <w:tcW w:w="1039" w:type="pct"/>
            <w:tcBorders>
              <w:top w:val="single" w:sz="4" w:space="0" w:color="000000"/>
              <w:left w:val="nil"/>
              <w:bottom w:val="single" w:sz="4" w:space="0" w:color="000000"/>
              <w:right w:val="single" w:sz="4" w:space="0" w:color="000000"/>
            </w:tcBorders>
            <w:vAlign w:val="center"/>
          </w:tcPr>
          <w:p w:rsidR="00D76CBE" w:rsidRDefault="00D0756E">
            <w:pPr>
              <w:widowControl w:val="0"/>
              <w:rPr>
                <w:b/>
                <w:bCs/>
                <w:sz w:val="22"/>
                <w:szCs w:val="22"/>
              </w:rPr>
            </w:pPr>
            <w:r>
              <w:rPr>
                <w:b/>
                <w:bCs/>
                <w:sz w:val="22"/>
                <w:szCs w:val="22"/>
              </w:rPr>
              <w:t>Последствия уклонения участника от заключения договора</w:t>
            </w:r>
          </w:p>
        </w:tc>
        <w:tc>
          <w:tcPr>
            <w:tcW w:w="3402" w:type="pct"/>
            <w:gridSpan w:val="3"/>
            <w:tcBorders>
              <w:top w:val="single" w:sz="4" w:space="0" w:color="000000"/>
              <w:left w:val="nil"/>
              <w:bottom w:val="single" w:sz="4" w:space="0" w:color="000000"/>
              <w:right w:val="single" w:sz="4" w:space="0" w:color="000000"/>
            </w:tcBorders>
            <w:vAlign w:val="center"/>
          </w:tcPr>
          <w:p w:rsidR="00D76CBE" w:rsidRDefault="00D0756E">
            <w:pPr>
              <w:widowControl w:val="0"/>
              <w:ind w:firstLine="542"/>
              <w:jc w:val="both"/>
              <w:rPr>
                <w:sz w:val="22"/>
                <w:szCs w:val="22"/>
              </w:rPr>
            </w:pPr>
            <w:r>
              <w:rPr>
                <w:sz w:val="22"/>
                <w:szCs w:val="22"/>
              </w:rPr>
              <w:t>Победитель закупки признан уклонившимся от заключения договора в следующих случаях:</w:t>
            </w:r>
          </w:p>
          <w:p w:rsidR="00D76CBE" w:rsidRDefault="00D0756E">
            <w:pPr>
              <w:widowControl w:val="0"/>
              <w:ind w:firstLine="542"/>
              <w:jc w:val="both"/>
              <w:rPr>
                <w:sz w:val="22"/>
                <w:szCs w:val="22"/>
              </w:rPr>
            </w:pPr>
            <w:r>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D76CBE" w:rsidRDefault="00D0756E">
            <w:pPr>
              <w:widowControl w:val="0"/>
              <w:ind w:firstLine="542"/>
              <w:jc w:val="both"/>
              <w:rPr>
                <w:sz w:val="22"/>
                <w:szCs w:val="22"/>
              </w:rPr>
            </w:pPr>
            <w:r>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w:t>
            </w:r>
            <w:r>
              <w:rPr>
                <w:sz w:val="22"/>
                <w:szCs w:val="22"/>
              </w:rPr>
              <w:lastRenderedPageBreak/>
              <w:t>обеспечения было предусмотрено документацией о закупке, извещением об аукционе в электронной форме и проектом договора.</w:t>
            </w:r>
          </w:p>
          <w:p w:rsidR="00D76CBE" w:rsidRDefault="00D0756E">
            <w:pPr>
              <w:widowControl w:val="0"/>
              <w:ind w:firstLine="542"/>
              <w:jc w:val="both"/>
              <w:rPr>
                <w:sz w:val="22"/>
                <w:szCs w:val="22"/>
              </w:rPr>
            </w:pPr>
            <w:r>
              <w:rPr>
                <w:sz w:val="22"/>
                <w:szCs w:val="22"/>
              </w:rPr>
              <w:t>3. Не внес денежные средства в размере предложенной участником закупки цены за право заключения договора (если при проведен</w:t>
            </w:r>
            <w:proofErr w:type="gramStart"/>
            <w:r>
              <w:rPr>
                <w:sz w:val="22"/>
                <w:szCs w:val="22"/>
              </w:rPr>
              <w:t>ии ау</w:t>
            </w:r>
            <w:proofErr w:type="gramEnd"/>
            <w:r>
              <w:rPr>
                <w:sz w:val="22"/>
                <w:szCs w:val="22"/>
              </w:rPr>
              <w:t>кциона в электронной форме цена договора снижена до нуля и аукцион в электронной форме проводился на право заключить договор).</w:t>
            </w:r>
          </w:p>
          <w:p w:rsidR="00D76CBE" w:rsidRDefault="00D0756E">
            <w:pPr>
              <w:widowControl w:val="0"/>
              <w:ind w:firstLine="542"/>
              <w:jc w:val="both"/>
              <w:rPr>
                <w:sz w:val="22"/>
                <w:szCs w:val="22"/>
              </w:rPr>
            </w:pPr>
            <w:r>
              <w:rPr>
                <w:sz w:val="22"/>
                <w:szCs w:val="22"/>
              </w:rPr>
              <w:t xml:space="preserve">В случае признания Участника закупки </w:t>
            </w:r>
            <w:proofErr w:type="gramStart"/>
            <w:r>
              <w:rPr>
                <w:sz w:val="22"/>
                <w:szCs w:val="22"/>
              </w:rPr>
              <w:t>уклонившимся</w:t>
            </w:r>
            <w:proofErr w:type="gramEnd"/>
            <w:r>
              <w:rPr>
                <w:sz w:val="22"/>
                <w:szCs w:val="22"/>
              </w:rPr>
              <w:t xml:space="preserve"> от заключения договора, внесенное обеспечение заявки такому участнику закупки не возвращается.</w:t>
            </w:r>
          </w:p>
          <w:p w:rsidR="00D76CBE" w:rsidRDefault="00D0756E">
            <w:pPr>
              <w:widowControl w:val="0"/>
              <w:ind w:firstLine="542"/>
              <w:jc w:val="both"/>
              <w:rPr>
                <w:sz w:val="22"/>
                <w:szCs w:val="22"/>
              </w:rPr>
            </w:pPr>
            <w:r>
              <w:rPr>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аукциона в электронной форме, заявке которого присвоен второй номер.</w:t>
            </w:r>
          </w:p>
        </w:tc>
      </w:tr>
      <w:tr w:rsidR="00D76CBE">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autoSpaceDE w:val="0"/>
              <w:autoSpaceDN w:val="0"/>
              <w:ind w:firstLine="613"/>
              <w:jc w:val="both"/>
              <w:rPr>
                <w:bCs/>
                <w:sz w:val="22"/>
                <w:szCs w:val="22"/>
                <w:highlight w:val="magenta"/>
              </w:rPr>
            </w:pPr>
            <w:proofErr w:type="gramStart"/>
            <w:r>
              <w:rPr>
                <w:bCs/>
                <w:sz w:val="22"/>
                <w:szCs w:val="22"/>
              </w:rPr>
              <w:lastRenderedPageBreak/>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Pr>
                <w:bCs/>
                <w:sz w:val="22"/>
                <w:szCs w:val="22"/>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Pr>
                <w:bCs/>
                <w:sz w:val="22"/>
                <w:szCs w:val="22"/>
              </w:rPr>
              <w:t>установлен</w:t>
            </w:r>
            <w:proofErr w:type="gramEnd"/>
            <w:r>
              <w:rPr>
                <w:bCs/>
                <w:sz w:val="22"/>
                <w:szCs w:val="22"/>
              </w:rPr>
              <w:t>.</w:t>
            </w:r>
          </w:p>
        </w:tc>
      </w:tr>
    </w:tbl>
    <w:p w:rsidR="00D76CBE" w:rsidRDefault="00D0756E">
      <w:pPr>
        <w:pStyle w:val="26"/>
        <w:pageBreakBefore/>
        <w:numPr>
          <w:ilvl w:val="0"/>
          <w:numId w:val="9"/>
        </w:numPr>
        <w:rPr>
          <w:rFonts w:ascii="Times New Roman" w:hAnsi="Times New Roman"/>
          <w:sz w:val="24"/>
          <w:szCs w:val="24"/>
        </w:rPr>
      </w:pPr>
      <w:bookmarkStart w:id="1" w:name="_Ref414276712"/>
      <w:bookmarkStart w:id="2" w:name="_Ref414291069"/>
      <w:bookmarkStart w:id="3" w:name="_Ref314161369"/>
      <w:bookmarkStart w:id="4" w:name="_Toc415874697"/>
      <w:bookmarkStart w:id="5" w:name="_Toc536454773"/>
      <w:r>
        <w:rPr>
          <w:rFonts w:ascii="Times New Roman" w:hAnsi="Times New Roman"/>
          <w:sz w:val="24"/>
          <w:szCs w:val="24"/>
        </w:rPr>
        <w:lastRenderedPageBreak/>
        <w:t>ОБРАЗЦЫ ФОРМ ДОКУМЕНТОВ, ВКЛЮЧАЕМЫХ В ЗАЯВКУ</w:t>
      </w:r>
      <w:bookmarkEnd w:id="1"/>
      <w:bookmarkEnd w:id="2"/>
      <w:bookmarkEnd w:id="3"/>
      <w:bookmarkEnd w:id="4"/>
      <w:bookmarkEnd w:id="5"/>
    </w:p>
    <w:p w:rsidR="00D76CBE" w:rsidRDefault="00D76CBE">
      <w:pPr>
        <w:ind w:firstLine="567"/>
        <w:jc w:val="both"/>
        <w:rPr>
          <w:i/>
          <w:highlight w:val="yellow"/>
          <w:shd w:val="clear" w:color="auto" w:fill="FFFF99"/>
        </w:rPr>
      </w:pPr>
    </w:p>
    <w:p w:rsidR="00D76CBE" w:rsidRDefault="00D0756E">
      <w:pPr>
        <w:tabs>
          <w:tab w:val="left" w:pos="9355"/>
        </w:tabs>
        <w:spacing w:before="120"/>
        <w:jc w:val="center"/>
        <w:rPr>
          <w:b/>
          <w:bCs/>
          <w:szCs w:val="28"/>
        </w:rPr>
      </w:pPr>
      <w:r>
        <w:rPr>
          <w:b/>
          <w:bCs/>
        </w:rPr>
        <w:t>ВНИМАНИЮ УЧАСТНИКОВ ЗАКУПКИ!</w:t>
      </w:r>
    </w:p>
    <w:p w:rsidR="00D76CBE" w:rsidRDefault="00D76CBE">
      <w:pPr>
        <w:tabs>
          <w:tab w:val="left" w:pos="9355"/>
        </w:tabs>
        <w:spacing w:before="120"/>
        <w:jc w:val="center"/>
        <w:rPr>
          <w:bCs/>
        </w:rPr>
      </w:pPr>
    </w:p>
    <w:p w:rsidR="00D76CBE" w:rsidRDefault="00D0756E">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D76CBE" w:rsidRDefault="00D0756E">
      <w:pPr>
        <w:tabs>
          <w:tab w:val="left" w:pos="9355"/>
        </w:tabs>
        <w:spacing w:before="120"/>
        <w:jc w:val="center"/>
        <w:rPr>
          <w:b/>
          <w:bCs/>
        </w:rPr>
      </w:pPr>
      <w:r>
        <w:rPr>
          <w:b/>
          <w:bCs/>
        </w:rPr>
        <w:t>Образцы форм документов, включаемых в первую часть заявки</w:t>
      </w:r>
    </w:p>
    <w:p w:rsidR="00D76CBE" w:rsidRDefault="00D76CBE">
      <w:pPr>
        <w:tabs>
          <w:tab w:val="left" w:pos="9355"/>
        </w:tabs>
        <w:spacing w:before="120"/>
        <w:jc w:val="center"/>
        <w:rPr>
          <w:b/>
          <w:bCs/>
        </w:rPr>
      </w:pPr>
    </w:p>
    <w:p w:rsidR="00D76CBE" w:rsidRDefault="00D0756E">
      <w:pPr>
        <w:ind w:firstLine="567"/>
        <w:jc w:val="center"/>
        <w:rPr>
          <w:b/>
          <w:shd w:val="clear" w:color="auto" w:fill="FFFF99"/>
        </w:rPr>
      </w:pPr>
      <w:r w:rsidRPr="00F61ACF">
        <w:rPr>
          <w:b/>
          <w:shd w:val="clear" w:color="auto" w:fill="FFFF99"/>
        </w:rPr>
        <w:t>В первой части заявки на участие в аукционе в электронной форме не допускается указание сведений об участнике аукциона (организационно-правовую форму, адрес, печати, подписи, и пр.), а также сведений о ценовом предложении!</w:t>
      </w:r>
    </w:p>
    <w:p w:rsidR="00D76CBE" w:rsidRDefault="00D76CBE">
      <w:pPr>
        <w:ind w:firstLine="567"/>
        <w:jc w:val="center"/>
        <w:rPr>
          <w:b/>
          <w:shd w:val="clear" w:color="auto" w:fill="FFFF99"/>
        </w:rPr>
      </w:pPr>
    </w:p>
    <w:p w:rsidR="00D76CBE" w:rsidRDefault="00D0756E">
      <w:pPr>
        <w:ind w:firstLine="567"/>
        <w:jc w:val="center"/>
        <w:rPr>
          <w:b/>
          <w:highlight w:val="yellow"/>
          <w:shd w:val="clear" w:color="auto" w:fill="FFFF99"/>
        </w:rPr>
      </w:pPr>
      <w:r>
        <w:rPr>
          <w:b/>
          <w:iCs/>
        </w:rPr>
        <w:t>ПЕРВАЯ ЧАСТЬ ЗАЯВКИ</w:t>
      </w:r>
    </w:p>
    <w:p w:rsidR="00D76CBE" w:rsidRDefault="00D0756E">
      <w:pPr>
        <w:suppressAutoHyphens/>
        <w:spacing w:before="120"/>
        <w:jc w:val="both"/>
        <w:outlineLvl w:val="3"/>
      </w:pPr>
      <w:bookmarkStart w:id="6" w:name="_Toc311975354"/>
      <w:r>
        <w:t xml:space="preserve">Форма 1 </w:t>
      </w:r>
      <w:bookmarkEnd w:id="6"/>
      <w:r>
        <w:t>первой части Заявки</w:t>
      </w:r>
    </w:p>
    <w:p w:rsidR="00D76CBE" w:rsidRDefault="00D0756E">
      <w:pPr>
        <w:tabs>
          <w:tab w:val="left" w:pos="9355"/>
        </w:tabs>
        <w:ind w:right="-1"/>
        <w:jc w:val="both"/>
      </w:pPr>
      <w:r>
        <w:t>«_____»___________ 202</w:t>
      </w:r>
      <w:r w:rsidR="00B77B5F">
        <w:t>3</w:t>
      </w:r>
      <w:r>
        <w:t xml:space="preserve"> г.</w:t>
      </w:r>
    </w:p>
    <w:p w:rsidR="00D76CBE" w:rsidRDefault="00D0756E">
      <w:pPr>
        <w:tabs>
          <w:tab w:val="left" w:pos="9355"/>
        </w:tabs>
        <w:ind w:right="-1"/>
        <w:jc w:val="both"/>
      </w:pPr>
      <w:r>
        <w:t>№__________</w:t>
      </w:r>
    </w:p>
    <w:p w:rsidR="00D76CBE" w:rsidRDefault="00D76CBE">
      <w:pPr>
        <w:tabs>
          <w:tab w:val="left" w:pos="9355"/>
        </w:tabs>
        <w:ind w:right="-1"/>
        <w:jc w:val="both"/>
      </w:pPr>
    </w:p>
    <w:p w:rsidR="00D76CBE" w:rsidRDefault="00D0756E">
      <w:pPr>
        <w:ind w:left="-540"/>
        <w:jc w:val="center"/>
        <w:rPr>
          <w:b/>
          <w:color w:val="000000"/>
          <w:sz w:val="22"/>
          <w:szCs w:val="22"/>
        </w:rPr>
      </w:pPr>
      <w:r>
        <w:rPr>
          <w:b/>
          <w:color w:val="000000"/>
          <w:sz w:val="22"/>
          <w:szCs w:val="22"/>
        </w:rPr>
        <w:t xml:space="preserve">ЗАЯВКА НА УЧАСТИЕ В </w:t>
      </w:r>
      <w:proofErr w:type="gramStart"/>
      <w:r>
        <w:rPr>
          <w:b/>
          <w:color w:val="000000"/>
          <w:sz w:val="22"/>
          <w:szCs w:val="22"/>
        </w:rPr>
        <w:t>АУКЦИОНЕ</w:t>
      </w:r>
      <w:proofErr w:type="gramEnd"/>
      <w:r>
        <w:rPr>
          <w:b/>
          <w:color w:val="000000"/>
          <w:sz w:val="22"/>
          <w:szCs w:val="22"/>
        </w:rPr>
        <w:t xml:space="preserve"> В ЭЛЕКТРОННОЙ ФОРМЕ УЧАСТНИКАМИ </w:t>
      </w:r>
      <w:proofErr w:type="gramStart"/>
      <w:r>
        <w:rPr>
          <w:b/>
          <w:color w:val="000000"/>
          <w:sz w:val="22"/>
          <w:szCs w:val="22"/>
        </w:rPr>
        <w:t>КОТОРОГО</w:t>
      </w:r>
      <w:proofErr w:type="gramEnd"/>
      <w:r>
        <w:rPr>
          <w:b/>
          <w:color w:val="000000"/>
          <w:sz w:val="22"/>
          <w:szCs w:val="22"/>
        </w:rPr>
        <w:t xml:space="preserve"> МОГУТ ЯВЛЯТЬСЯ ТОЛЬКО СУБЪЕКТЫ МАЛОГО И СРЕДНЕГО ПРЕДПРИНИМАТЕЛЬСТВА</w:t>
      </w:r>
    </w:p>
    <w:p w:rsidR="00D76CBE" w:rsidRDefault="00D76CBE">
      <w:pPr>
        <w:ind w:left="-540"/>
        <w:jc w:val="center"/>
        <w:rPr>
          <w:b/>
          <w:color w:val="000000"/>
          <w:sz w:val="22"/>
          <w:szCs w:val="22"/>
        </w:rPr>
      </w:pPr>
    </w:p>
    <w:p w:rsidR="00D76CBE" w:rsidRDefault="00D0756E">
      <w:pPr>
        <w:ind w:left="360"/>
        <w:rPr>
          <w:b/>
          <w:color w:val="000000"/>
        </w:rPr>
      </w:pPr>
      <w:r>
        <w:rPr>
          <w:b/>
          <w:color w:val="000000"/>
        </w:rPr>
        <w:t xml:space="preserve">             Кому</w:t>
      </w:r>
      <w:r>
        <w:rPr>
          <w:color w:val="000000"/>
        </w:rPr>
        <w:t>:</w:t>
      </w:r>
      <w:r>
        <w:rPr>
          <w:b/>
          <w:color w:val="000000"/>
        </w:rPr>
        <w:t xml:space="preserve">                                                                             </w:t>
      </w:r>
    </w:p>
    <w:p w:rsidR="00D76CBE" w:rsidRDefault="00D76CBE">
      <w:pPr>
        <w:ind w:left="360"/>
        <w:rPr>
          <w:b/>
          <w:color w:val="000000"/>
        </w:rPr>
      </w:pPr>
    </w:p>
    <w:p w:rsidR="00D76CBE" w:rsidRDefault="00D0756E">
      <w:pPr>
        <w:spacing w:before="120" w:after="200" w:line="276" w:lineRule="auto"/>
        <w:ind w:firstLine="567"/>
        <w:jc w:val="both"/>
        <w:rPr>
          <w:iCs/>
          <w:szCs w:val="28"/>
          <w:lang w:eastAsia="en-US"/>
        </w:rPr>
      </w:pPr>
      <w:proofErr w:type="gramStart"/>
      <w:r>
        <w:rPr>
          <w:iCs/>
          <w:lang w:eastAsia="en-US"/>
        </w:rPr>
        <w:t xml:space="preserve">Изучив извещение и документацию о закупке </w:t>
      </w:r>
      <w:r>
        <w:rPr>
          <w:lang w:eastAsia="en-US"/>
        </w:rPr>
        <w:t>(включая все изменения и разъяснения к ней)</w:t>
      </w:r>
      <w:r>
        <w:rPr>
          <w:iCs/>
          <w:lang w:eastAsia="en-US"/>
        </w:rPr>
        <w:t>, размещенные _________[</w:t>
      </w:r>
      <w:r>
        <w:rPr>
          <w:bCs/>
          <w:iCs/>
          <w:shd w:val="clear" w:color="auto" w:fill="D9D9D9"/>
          <w:lang w:eastAsia="en-US"/>
        </w:rPr>
        <w:t>указывается дата официального размещения извещения, а также его номер</w:t>
      </w:r>
      <w:r>
        <w:rPr>
          <w:iCs/>
          <w:lang w:eastAsia="en-US"/>
        </w:rPr>
        <w:t>], и </w:t>
      </w:r>
      <w:r>
        <w:rPr>
          <w:lang w:eastAsia="en-US"/>
        </w:rPr>
        <w:t xml:space="preserve">безоговорочно </w:t>
      </w:r>
      <w:r>
        <w:rPr>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Pr>
          <w:iCs/>
          <w:szCs w:val="28"/>
          <w:lang w:eastAsia="en-US"/>
        </w:rPr>
        <w:t xml:space="preserve">_________________________________________________ </w:t>
      </w:r>
      <w:proofErr w:type="gramEnd"/>
    </w:p>
    <w:p w:rsidR="00D76CBE" w:rsidRDefault="00D0756E">
      <w:pPr>
        <w:spacing w:before="120"/>
        <w:ind w:firstLine="567"/>
        <w:jc w:val="both"/>
        <w:rPr>
          <w:iCs/>
          <w:lang w:eastAsia="en-US"/>
        </w:rPr>
      </w:pPr>
      <w:r>
        <w:rPr>
          <w:iCs/>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D76CBE" w:rsidRDefault="00D0756E">
      <w:pPr>
        <w:spacing w:before="120"/>
        <w:ind w:firstLine="567"/>
        <w:jc w:val="both"/>
        <w:rPr>
          <w:lang w:eastAsia="en-US"/>
        </w:rPr>
      </w:pPr>
      <w:r>
        <w:rPr>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D76CBE" w:rsidRDefault="00D0756E">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2"/>
      </w:r>
    </w:p>
    <w:p w:rsidR="00D76CBE" w:rsidRDefault="00D0756E">
      <w:pPr>
        <w:suppressAutoHyphens/>
        <w:spacing w:before="120"/>
        <w:ind w:firstLineChars="200" w:firstLine="480"/>
        <w:jc w:val="both"/>
      </w:pPr>
      <w:r>
        <w:rPr>
          <w:lang w:eastAsia="en-US"/>
        </w:rPr>
        <w:t xml:space="preserve">Цена Договора формируется с учетом общей стоимости Товара, погрузочно-разгрузочных работ, транспортных, пуско-наладочных работ и других </w:t>
      </w:r>
      <w:proofErr w:type="gramStart"/>
      <w:r>
        <w:rPr>
          <w:lang w:eastAsia="en-US"/>
        </w:rPr>
        <w:t>расходов</w:t>
      </w:r>
      <w:proofErr w:type="gramEnd"/>
      <w:r>
        <w:rPr>
          <w:lang w:eastAsia="en-US"/>
        </w:rPr>
        <w:t xml:space="preserve"> связанных с поставкой Товара в место поставки, а также таможенных пошлин, страхования,  налогов, сборов и других обязательных платежей установленных законодательством РФ.</w:t>
      </w:r>
      <w:r>
        <w:rPr>
          <w:lang w:eastAsia="en-US"/>
        </w:rPr>
        <w:br w:type="page"/>
      </w:r>
      <w:r>
        <w:lastRenderedPageBreak/>
        <w:t xml:space="preserve">Приложение </w:t>
      </w:r>
      <w:r w:rsidR="00FB63B3">
        <w:fldChar w:fldCharType="begin"/>
      </w:r>
      <w:r w:rsidR="00FB63B3">
        <w:instrText xml:space="preserve"> SEQ Приложение \* ARABIC </w:instrText>
      </w:r>
      <w:r w:rsidR="00FB63B3">
        <w:fldChar w:fldCharType="separate"/>
      </w:r>
      <w:r w:rsidR="00F61ACF">
        <w:rPr>
          <w:noProof/>
        </w:rPr>
        <w:t>1</w:t>
      </w:r>
      <w:r w:rsidR="00FB63B3">
        <w:rPr>
          <w:noProof/>
        </w:rPr>
        <w:fldChar w:fldCharType="end"/>
      </w:r>
      <w:r>
        <w:t>к Форме первой части Заявки</w:t>
      </w:r>
      <w:r>
        <w:br w:type="textWrapping" w:clear="all"/>
        <w:t>от «____»_____________ 202</w:t>
      </w:r>
      <w:r w:rsidR="00B77B5F">
        <w:t>3</w:t>
      </w:r>
      <w:r>
        <w:t xml:space="preserve"> г. №__________</w:t>
      </w:r>
    </w:p>
    <w:p w:rsidR="00D76CBE" w:rsidRDefault="00D0756E">
      <w:pPr>
        <w:spacing w:before="480" w:after="240"/>
        <w:jc w:val="center"/>
        <w:rPr>
          <w:b/>
          <w:bCs/>
          <w:szCs w:val="28"/>
        </w:rPr>
      </w:pPr>
      <w:r>
        <w:rPr>
          <w:b/>
          <w:bCs/>
          <w:highlight w:val="yellow"/>
        </w:rPr>
        <w:t>ВНИМАНИЮ УЧАСТНИКОВ ЗАКУПКИ: ДОКУМЕНТ РЕКОМЕНДУЕТСЯ ВКЛЮЧАТЬ В ПЕРВУЮ ЧАСТЬ ЗАЯВКИ!</w:t>
      </w:r>
    </w:p>
    <w:p w:rsidR="00D76CBE" w:rsidRDefault="00D0756E">
      <w:pPr>
        <w:spacing w:before="480" w:after="240"/>
        <w:jc w:val="center"/>
        <w:rPr>
          <w:b/>
          <w:iCs/>
        </w:rPr>
      </w:pPr>
      <w:r>
        <w:rPr>
          <w:b/>
          <w:iCs/>
        </w:rPr>
        <w:t>ТЕХНИЧЕСКОЕ ПРЕДЛОЖЕНИЕ</w:t>
      </w:r>
    </w:p>
    <w:p w:rsidR="00D76CBE" w:rsidRDefault="00D76CBE">
      <w:pPr>
        <w:spacing w:before="120"/>
        <w:jc w:val="both"/>
      </w:pPr>
    </w:p>
    <w:p w:rsidR="00D76CBE" w:rsidRDefault="00D0756E">
      <w:pPr>
        <w:ind w:firstLine="360"/>
        <w:jc w:val="both"/>
      </w:pPr>
      <w: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ОБ АУКЦИОНЕ В ЭЛЕКТРОННОЙ ФОРМЕ»</w:t>
      </w:r>
    </w:p>
    <w:p w:rsidR="00D76CBE" w:rsidRDefault="00D76CBE">
      <w:pPr>
        <w:ind w:firstLine="851"/>
        <w:jc w:val="both"/>
      </w:pPr>
    </w:p>
    <w:tbl>
      <w:tblPr>
        <w:tblW w:w="5000" w:type="pct"/>
        <w:tblLook w:val="04A0" w:firstRow="1" w:lastRow="0" w:firstColumn="1" w:lastColumn="0" w:noHBand="0" w:noVBand="1"/>
      </w:tblPr>
      <w:tblGrid>
        <w:gridCol w:w="563"/>
        <w:gridCol w:w="1939"/>
        <w:gridCol w:w="4368"/>
        <w:gridCol w:w="744"/>
        <w:gridCol w:w="1043"/>
        <w:gridCol w:w="1819"/>
      </w:tblGrid>
      <w:tr w:rsidR="00D76CBE">
        <w:trPr>
          <w:trHeight w:val="240"/>
        </w:trPr>
        <w:tc>
          <w:tcPr>
            <w:tcW w:w="268" w:type="pct"/>
            <w:tcBorders>
              <w:top w:val="single" w:sz="4" w:space="0" w:color="000000"/>
              <w:left w:val="single" w:sz="4" w:space="0" w:color="000000"/>
              <w:bottom w:val="single" w:sz="4" w:space="0" w:color="000000"/>
              <w:right w:val="nil"/>
            </w:tcBorders>
            <w:vAlign w:val="center"/>
          </w:tcPr>
          <w:p w:rsidR="00D76CBE" w:rsidRDefault="00D0756E">
            <w:pPr>
              <w:widowControl w:val="0"/>
              <w:jc w:val="center"/>
            </w:pPr>
            <w:r>
              <w:t>№</w:t>
            </w:r>
          </w:p>
          <w:p w:rsidR="00D76CBE" w:rsidRDefault="00D0756E">
            <w:pPr>
              <w:widowControl w:val="0"/>
              <w:jc w:val="center"/>
            </w:pPr>
            <w:proofErr w:type="spellStart"/>
            <w:r>
              <w:t>пп</w:t>
            </w:r>
            <w:proofErr w:type="spellEnd"/>
            <w:r>
              <w:t>.</w:t>
            </w:r>
          </w:p>
        </w:tc>
        <w:tc>
          <w:tcPr>
            <w:tcW w:w="925" w:type="pct"/>
            <w:tcBorders>
              <w:top w:val="single" w:sz="4" w:space="0" w:color="000000"/>
              <w:left w:val="single" w:sz="4" w:space="0" w:color="000000"/>
              <w:bottom w:val="single" w:sz="4" w:space="0" w:color="000000"/>
              <w:right w:val="nil"/>
            </w:tcBorders>
            <w:vAlign w:val="center"/>
          </w:tcPr>
          <w:p w:rsidR="00D76CBE" w:rsidRDefault="00D0756E">
            <w:pPr>
              <w:widowControl w:val="0"/>
              <w:jc w:val="center"/>
            </w:pPr>
            <w:r>
              <w:t>Наименование товаров (работ, услуг)</w:t>
            </w:r>
          </w:p>
        </w:tc>
        <w:tc>
          <w:tcPr>
            <w:tcW w:w="2085" w:type="pct"/>
            <w:tcBorders>
              <w:top w:val="single" w:sz="4" w:space="0" w:color="000000"/>
              <w:left w:val="single" w:sz="4" w:space="0" w:color="000000"/>
              <w:bottom w:val="single" w:sz="4" w:space="0" w:color="000000"/>
              <w:right w:val="nil"/>
            </w:tcBorders>
          </w:tcPr>
          <w:p w:rsidR="00D76CBE" w:rsidRDefault="00D0756E">
            <w:pPr>
              <w:widowControl w:val="0"/>
              <w:ind w:right="-92"/>
              <w:jc w:val="center"/>
            </w:pPr>
            <w:proofErr w:type="gramStart"/>
            <w:r>
              <w:t xml:space="preserve">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355"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ind w:right="-92"/>
              <w:jc w:val="center"/>
            </w:pPr>
            <w:r>
              <w:t>Ед. изм.</w:t>
            </w:r>
          </w:p>
        </w:tc>
        <w:tc>
          <w:tcPr>
            <w:tcW w:w="498"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ind w:right="-92"/>
              <w:jc w:val="center"/>
            </w:pPr>
            <w:r>
              <w:t>Кол-во</w:t>
            </w:r>
          </w:p>
        </w:tc>
        <w:tc>
          <w:tcPr>
            <w:tcW w:w="868" w:type="pct"/>
            <w:tcBorders>
              <w:top w:val="single" w:sz="4" w:space="0" w:color="000000"/>
              <w:left w:val="single" w:sz="4" w:space="0" w:color="000000"/>
              <w:bottom w:val="single" w:sz="4" w:space="0" w:color="000000"/>
              <w:right w:val="single" w:sz="4" w:space="0" w:color="000000"/>
            </w:tcBorders>
            <w:vAlign w:val="center"/>
          </w:tcPr>
          <w:p w:rsidR="00D76CBE" w:rsidRDefault="00D0756E">
            <w:pPr>
              <w:widowControl w:val="0"/>
              <w:ind w:right="-92"/>
              <w:jc w:val="center"/>
            </w:pPr>
            <w:r>
              <w:t>Наименование страны происхождения товара</w:t>
            </w:r>
          </w:p>
        </w:tc>
      </w:tr>
      <w:tr w:rsidR="00D76CBE">
        <w:trPr>
          <w:trHeight w:val="240"/>
        </w:trPr>
        <w:tc>
          <w:tcPr>
            <w:tcW w:w="268" w:type="pct"/>
            <w:tcBorders>
              <w:top w:val="single" w:sz="4" w:space="0" w:color="000000"/>
              <w:left w:val="single" w:sz="4" w:space="0" w:color="000000"/>
              <w:bottom w:val="single" w:sz="4" w:space="0" w:color="000000"/>
              <w:right w:val="nil"/>
            </w:tcBorders>
            <w:vAlign w:val="center"/>
          </w:tcPr>
          <w:p w:rsidR="00D76CBE" w:rsidRDefault="00D0756E">
            <w:pPr>
              <w:widowControl w:val="0"/>
              <w:jc w:val="center"/>
            </w:pPr>
            <w:r>
              <w:t>1.</w:t>
            </w:r>
          </w:p>
        </w:tc>
        <w:tc>
          <w:tcPr>
            <w:tcW w:w="925" w:type="pct"/>
            <w:tcBorders>
              <w:top w:val="single" w:sz="4" w:space="0" w:color="000000"/>
              <w:left w:val="single" w:sz="4" w:space="0" w:color="000000"/>
              <w:bottom w:val="single" w:sz="4" w:space="0" w:color="000000"/>
              <w:right w:val="nil"/>
            </w:tcBorders>
            <w:vAlign w:val="center"/>
          </w:tcPr>
          <w:p w:rsidR="00D76CBE" w:rsidRDefault="00D76CBE">
            <w:pPr>
              <w:widowControl w:val="0"/>
              <w:ind w:firstLine="33"/>
              <w:jc w:val="both"/>
            </w:pPr>
          </w:p>
        </w:tc>
        <w:tc>
          <w:tcPr>
            <w:tcW w:w="2085" w:type="pct"/>
            <w:tcBorders>
              <w:top w:val="single" w:sz="4" w:space="0" w:color="000000"/>
              <w:left w:val="single" w:sz="4" w:space="0" w:color="000000"/>
              <w:bottom w:val="single" w:sz="4" w:space="0" w:color="000000"/>
              <w:right w:val="nil"/>
            </w:tcBorders>
          </w:tcPr>
          <w:p w:rsidR="00D76CBE" w:rsidRDefault="00D76CBE">
            <w:pPr>
              <w:jc w:val="center"/>
              <w:rPr>
                <w:color w:val="000000"/>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D76CBE" w:rsidRDefault="00D76CBE">
            <w:pPr>
              <w:jc w:val="center"/>
              <w:rPr>
                <w:color w:val="000000"/>
              </w:rPr>
            </w:pPr>
          </w:p>
        </w:tc>
        <w:tc>
          <w:tcPr>
            <w:tcW w:w="498" w:type="pct"/>
            <w:tcBorders>
              <w:top w:val="single" w:sz="4" w:space="0" w:color="000000"/>
              <w:left w:val="single" w:sz="4" w:space="0" w:color="000000"/>
              <w:bottom w:val="single" w:sz="4" w:space="0" w:color="000000"/>
              <w:right w:val="single" w:sz="4" w:space="0" w:color="000000"/>
            </w:tcBorders>
          </w:tcPr>
          <w:p w:rsidR="00D76CBE" w:rsidRDefault="00D76CBE">
            <w:pPr>
              <w:jc w:val="center"/>
              <w:rPr>
                <w:color w:val="000000"/>
              </w:rPr>
            </w:pPr>
          </w:p>
        </w:tc>
        <w:tc>
          <w:tcPr>
            <w:tcW w:w="868" w:type="pct"/>
            <w:tcBorders>
              <w:top w:val="single" w:sz="4" w:space="0" w:color="000000"/>
              <w:left w:val="single" w:sz="4" w:space="0" w:color="000000"/>
              <w:bottom w:val="single" w:sz="4" w:space="0" w:color="000000"/>
              <w:right w:val="single" w:sz="4" w:space="0" w:color="000000"/>
            </w:tcBorders>
          </w:tcPr>
          <w:p w:rsidR="00D76CBE" w:rsidRDefault="00D76CBE">
            <w:pPr>
              <w:jc w:val="center"/>
              <w:rPr>
                <w:color w:val="000000"/>
              </w:rPr>
            </w:pPr>
          </w:p>
        </w:tc>
      </w:tr>
    </w:tbl>
    <w:p w:rsidR="00D76CBE" w:rsidRDefault="00D76CBE">
      <w:pPr>
        <w:spacing w:before="120"/>
        <w:ind w:firstLine="567"/>
        <w:jc w:val="both"/>
      </w:pPr>
    </w:p>
    <w:p w:rsidR="00D76CBE" w:rsidRDefault="00D0756E">
      <w:pPr>
        <w:spacing w:before="120"/>
        <w:ind w:firstLine="567"/>
        <w:jc w:val="both"/>
      </w:pPr>
      <w:r>
        <w:fldChar w:fldCharType="begin"/>
      </w:r>
      <w:r>
        <w:instrText xml:space="preserve"> LINK Excel.Sheet.12 "C:\\Нургалиев РГ\\!Шаблоны СМСП\\!автодок\\Аукцион для СМСП\\форма заполнения.xlsx" Лист1!R53C4 \a \t </w:instrText>
      </w:r>
      <w:r>
        <w:fldChar w:fldCharType="end"/>
      </w:r>
    </w:p>
    <w:p w:rsidR="00D76CBE" w:rsidRDefault="00D76CBE">
      <w:pPr>
        <w:spacing w:before="120"/>
        <w:ind w:firstLine="567"/>
        <w:jc w:val="both"/>
      </w:pPr>
    </w:p>
    <w:p w:rsidR="00D76CBE" w:rsidRDefault="00D76CBE">
      <w:pPr>
        <w:spacing w:before="120"/>
        <w:jc w:val="both"/>
      </w:pPr>
    </w:p>
    <w:p w:rsidR="00D76CBE" w:rsidRDefault="00D76CBE">
      <w:pPr>
        <w:jc w:val="both"/>
        <w:rPr>
          <w:sz w:val="16"/>
          <w:szCs w:val="16"/>
        </w:rPr>
      </w:pPr>
    </w:p>
    <w:p w:rsidR="00D76CBE" w:rsidRDefault="00D76CBE">
      <w:pPr>
        <w:jc w:val="both"/>
        <w:rPr>
          <w:sz w:val="16"/>
          <w:szCs w:val="16"/>
        </w:rPr>
      </w:pPr>
    </w:p>
    <w:p w:rsidR="00D76CBE" w:rsidRDefault="00D0756E">
      <w:pPr>
        <w:spacing w:after="240"/>
        <w:jc w:val="center"/>
        <w:rPr>
          <w:b/>
          <w:bCs/>
          <w:szCs w:val="28"/>
        </w:rPr>
      </w:pPr>
      <w:r>
        <w:rPr>
          <w:b/>
          <w:bCs/>
          <w:highlight w:val="yellow"/>
        </w:rPr>
        <w:br w:type="page"/>
      </w:r>
      <w:r>
        <w:rPr>
          <w:b/>
          <w:bCs/>
          <w:highlight w:val="yellow"/>
        </w:rPr>
        <w:lastRenderedPageBreak/>
        <w:t>ВНИМАНИЮ УЧАСТНИКОВ ЗАКУПКИ: РЕКОМЕНДУЕТСЯ ВКЛЮЧАТЬ ВО ВТОРУЮ ЧАСТЬ ЗАЯВКИ!</w:t>
      </w:r>
    </w:p>
    <w:p w:rsidR="00D76CBE" w:rsidRDefault="00D0756E">
      <w:pPr>
        <w:tabs>
          <w:tab w:val="left" w:pos="9355"/>
        </w:tabs>
        <w:spacing w:before="120"/>
        <w:jc w:val="center"/>
        <w:rPr>
          <w:b/>
          <w:bCs/>
        </w:rPr>
      </w:pPr>
      <w:r>
        <w:rPr>
          <w:b/>
          <w:bCs/>
        </w:rPr>
        <w:t>Образцы форм документов, включаемых во вторую часть заявки</w:t>
      </w:r>
    </w:p>
    <w:p w:rsidR="00D76CBE" w:rsidRDefault="00D0756E">
      <w:pPr>
        <w:suppressAutoHyphens/>
        <w:spacing w:before="120"/>
        <w:jc w:val="both"/>
        <w:outlineLvl w:val="3"/>
      </w:pPr>
      <w:r>
        <w:t>Форма 1 второй части Заявки</w:t>
      </w:r>
    </w:p>
    <w:p w:rsidR="00D76CBE" w:rsidRDefault="00D0756E">
      <w:pPr>
        <w:spacing w:after="120"/>
        <w:jc w:val="both"/>
        <w:rPr>
          <w:b/>
          <w:iCs/>
        </w:rPr>
      </w:pPr>
      <w:r>
        <w:t xml:space="preserve">«____» _____________ 2023 г. </w:t>
      </w:r>
    </w:p>
    <w:p w:rsidR="00D76CBE" w:rsidRDefault="00D0756E">
      <w:pPr>
        <w:spacing w:after="240"/>
        <w:jc w:val="center"/>
        <w:rPr>
          <w:iCs/>
          <w:sz w:val="16"/>
          <w:szCs w:val="16"/>
        </w:rPr>
      </w:pPr>
      <w:r>
        <w:rPr>
          <w:b/>
          <w:iCs/>
        </w:rPr>
        <w:t xml:space="preserve">ВТОРАЯ ЧАСТЬ ЗАЯВКИ </w:t>
      </w:r>
      <w:r>
        <w:rPr>
          <w:iCs/>
          <w:sz w:val="16"/>
          <w:szCs w:val="16"/>
        </w:rPr>
        <w:t>(формируется в соответствии с пунктом 4.1 Информационной карты «Вторая часть ЗАЯВКИ»)</w:t>
      </w:r>
    </w:p>
    <w:p w:rsidR="00D76CBE" w:rsidRDefault="00D0756E">
      <w:pPr>
        <w:spacing w:after="160" w:line="254" w:lineRule="auto"/>
        <w:jc w:val="center"/>
        <w:rPr>
          <w:color w:val="000000"/>
        </w:rPr>
      </w:pPr>
      <w:proofErr w:type="gramStart"/>
      <w:r>
        <w:rPr>
          <w:color w:val="000000"/>
        </w:rPr>
        <w:t>Рекомендуемая форма декларации о соответствии участника аукциона в электронной форме требованиям, установленными в п.3.1 документации о закупке</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D76CBE">
        <w:tc>
          <w:tcPr>
            <w:tcW w:w="10031" w:type="dxa"/>
          </w:tcPr>
          <w:p w:rsidR="00D76CBE" w:rsidRDefault="00D0756E">
            <w:pPr>
              <w:widowControl w:val="0"/>
              <w:autoSpaceDE w:val="0"/>
              <w:autoSpaceDN w:val="0"/>
              <w:ind w:firstLine="709"/>
              <w:rPr>
                <w:color w:val="000000"/>
                <w:sz w:val="18"/>
                <w:szCs w:val="18"/>
              </w:rPr>
            </w:pPr>
            <w:r>
              <w:rPr>
                <w:color w:val="000000"/>
                <w:sz w:val="18"/>
                <w:szCs w:val="18"/>
              </w:rPr>
              <w:t>Настоящим организация/физическое лицо/юридическое лицо______________________________________</w:t>
            </w:r>
          </w:p>
          <w:p w:rsidR="00D76CBE" w:rsidRDefault="00D0756E">
            <w:pPr>
              <w:widowControl w:val="0"/>
              <w:autoSpaceDE w:val="0"/>
              <w:autoSpaceDN w:val="0"/>
              <w:rPr>
                <w:color w:val="000000"/>
                <w:sz w:val="18"/>
                <w:szCs w:val="18"/>
              </w:rPr>
            </w:pPr>
            <w:r>
              <w:rPr>
                <w:color w:val="000000"/>
                <w:sz w:val="18"/>
                <w:szCs w:val="18"/>
              </w:rPr>
              <w:t xml:space="preserve">во второй части заявки на участие в аукционе в  электронной форме </w:t>
            </w:r>
            <w:proofErr w:type="gramStart"/>
            <w:r>
              <w:rPr>
                <w:color w:val="000000"/>
                <w:sz w:val="18"/>
                <w:szCs w:val="18"/>
              </w:rPr>
              <w:t>на</w:t>
            </w:r>
            <w:proofErr w:type="gramEnd"/>
            <w:r>
              <w:rPr>
                <w:color w:val="000000"/>
                <w:sz w:val="18"/>
                <w:szCs w:val="18"/>
              </w:rPr>
              <w:t xml:space="preserve"> _______________________________________________________________________________</w:t>
            </w:r>
          </w:p>
          <w:p w:rsidR="00D76CBE" w:rsidRDefault="00D0756E">
            <w:pPr>
              <w:widowControl w:val="0"/>
              <w:autoSpaceDE w:val="0"/>
              <w:autoSpaceDN w:val="0"/>
              <w:rPr>
                <w:color w:val="000000"/>
                <w:sz w:val="18"/>
                <w:szCs w:val="18"/>
              </w:rPr>
            </w:pPr>
            <w:r>
              <w:rPr>
                <w:color w:val="000000"/>
                <w:sz w:val="18"/>
                <w:szCs w:val="18"/>
              </w:rPr>
              <w:t xml:space="preserve">                   (указывается наименование аукциона в  электронной форме)</w:t>
            </w:r>
          </w:p>
          <w:p w:rsidR="00D76CBE" w:rsidRDefault="00D0756E">
            <w:pPr>
              <w:autoSpaceDE w:val="0"/>
              <w:autoSpaceDN w:val="0"/>
              <w:jc w:val="both"/>
              <w:rPr>
                <w:b/>
                <w:i/>
                <w:color w:val="000000"/>
                <w:sz w:val="18"/>
                <w:szCs w:val="18"/>
                <w:lang w:eastAsia="en-US"/>
              </w:rPr>
            </w:pPr>
            <w:r>
              <w:rPr>
                <w:color w:val="000000"/>
                <w:sz w:val="18"/>
                <w:szCs w:val="18"/>
              </w:rPr>
              <w:t>(реестровый номер закупки ___________________), сообщает о своем соответствии требованиям, установленным</w:t>
            </w:r>
            <w:r>
              <w:rPr>
                <w:sz w:val="18"/>
                <w:szCs w:val="18"/>
              </w:rPr>
              <w:t xml:space="preserve"> в пункте 3.1</w:t>
            </w:r>
            <w:r>
              <w:rPr>
                <w:color w:val="000000"/>
                <w:sz w:val="18"/>
                <w:szCs w:val="18"/>
              </w:rPr>
              <w:t xml:space="preserve">  Информационной карты, а именно:</w:t>
            </w:r>
          </w:p>
        </w:tc>
      </w:tr>
      <w:tr w:rsidR="00D76CBE">
        <w:tc>
          <w:tcPr>
            <w:tcW w:w="10031" w:type="dxa"/>
          </w:tcPr>
          <w:p w:rsidR="00D76CBE" w:rsidRDefault="00D0756E">
            <w:pPr>
              <w:autoSpaceDE w:val="0"/>
              <w:autoSpaceDN w:val="0"/>
              <w:ind w:firstLine="540"/>
              <w:jc w:val="both"/>
              <w:rPr>
                <w:b/>
                <w:i/>
                <w:color w:val="000000"/>
                <w:sz w:val="18"/>
                <w:szCs w:val="18"/>
                <w:lang w:eastAsia="en-US"/>
              </w:rPr>
            </w:pPr>
            <w:r>
              <w:rPr>
                <w:bCs/>
                <w:iCs/>
                <w:color w:val="000000"/>
                <w:sz w:val="18"/>
                <w:szCs w:val="18"/>
              </w:rPr>
              <w:t xml:space="preserve">а) </w:t>
            </w:r>
            <w:proofErr w:type="spellStart"/>
            <w:r>
              <w:rPr>
                <w:bCs/>
                <w:iCs/>
                <w:color w:val="000000"/>
                <w:sz w:val="18"/>
                <w:szCs w:val="18"/>
              </w:rPr>
              <w:t>непроведение</w:t>
            </w:r>
            <w:proofErr w:type="spellEnd"/>
            <w:r>
              <w:rPr>
                <w:bCs/>
                <w:iCs/>
                <w:color w:val="000000"/>
                <w:sz w:val="18"/>
                <w:szCs w:val="1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D76CBE">
        <w:tc>
          <w:tcPr>
            <w:tcW w:w="10031" w:type="dxa"/>
          </w:tcPr>
          <w:p w:rsidR="00D76CBE" w:rsidRDefault="00D0756E">
            <w:pPr>
              <w:autoSpaceDE w:val="0"/>
              <w:autoSpaceDN w:val="0"/>
              <w:ind w:firstLine="540"/>
              <w:jc w:val="both"/>
              <w:rPr>
                <w:color w:val="000000"/>
                <w:sz w:val="18"/>
                <w:szCs w:val="18"/>
                <w:lang w:eastAsia="en-US"/>
              </w:rPr>
            </w:pPr>
            <w:r>
              <w:rPr>
                <w:color w:val="000000"/>
                <w:sz w:val="18"/>
                <w:szCs w:val="18"/>
                <w:lang w:eastAsia="en-US"/>
              </w:rPr>
              <w:t xml:space="preserve">б) </w:t>
            </w:r>
            <w:proofErr w:type="spellStart"/>
            <w:r>
              <w:rPr>
                <w:color w:val="000000"/>
                <w:sz w:val="18"/>
                <w:szCs w:val="18"/>
                <w:lang w:eastAsia="en-US"/>
              </w:rPr>
              <w:t>неприостановление</w:t>
            </w:r>
            <w:proofErr w:type="spellEnd"/>
            <w:r>
              <w:rPr>
                <w:color w:val="000000"/>
                <w:sz w:val="18"/>
                <w:szCs w:val="18"/>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r>
      <w:tr w:rsidR="00D76CBE">
        <w:tc>
          <w:tcPr>
            <w:tcW w:w="10031" w:type="dxa"/>
          </w:tcPr>
          <w:p w:rsidR="00D76CBE" w:rsidRDefault="00D0756E">
            <w:pPr>
              <w:autoSpaceDE w:val="0"/>
              <w:autoSpaceDN w:val="0"/>
              <w:ind w:firstLine="540"/>
              <w:jc w:val="both"/>
              <w:rPr>
                <w:color w:val="000000"/>
                <w:sz w:val="18"/>
                <w:szCs w:val="18"/>
                <w:lang w:eastAsia="en-US"/>
              </w:rPr>
            </w:pPr>
            <w:proofErr w:type="gramStart"/>
            <w:r>
              <w:rPr>
                <w:color w:val="000000"/>
                <w:sz w:val="18"/>
                <w:szCs w:val="18"/>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Pr>
                <w:color w:val="000000"/>
                <w:sz w:val="18"/>
                <w:szCs w:val="18"/>
                <w:lang w:eastAsia="en-US"/>
              </w:rPr>
              <w:t xml:space="preserve"> вступившее в законную силу решение суда о признании обязанности </w:t>
            </w:r>
            <w:proofErr w:type="gramStart"/>
            <w:r>
              <w:rPr>
                <w:color w:val="000000"/>
                <w:sz w:val="18"/>
                <w:szCs w:val="18"/>
                <w:lang w:eastAsia="en-US"/>
              </w:rPr>
              <w:t>заявителя</w:t>
            </w:r>
            <w:proofErr w:type="gramEnd"/>
            <w:r>
              <w:rPr>
                <w:color w:val="000000"/>
                <w:sz w:val="18"/>
                <w:szCs w:val="18"/>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r>
      <w:tr w:rsidR="00D76CBE">
        <w:tc>
          <w:tcPr>
            <w:tcW w:w="10031" w:type="dxa"/>
          </w:tcPr>
          <w:p w:rsidR="00D76CBE" w:rsidRDefault="00D0756E">
            <w:pPr>
              <w:autoSpaceDE w:val="0"/>
              <w:autoSpaceDN w:val="0"/>
              <w:ind w:firstLine="540"/>
              <w:jc w:val="both"/>
              <w:rPr>
                <w:color w:val="000000"/>
                <w:sz w:val="18"/>
                <w:szCs w:val="18"/>
                <w:lang w:eastAsia="en-US"/>
              </w:rPr>
            </w:pPr>
            <w:proofErr w:type="gramStart"/>
            <w:r>
              <w:rPr>
                <w:color w:val="000000"/>
                <w:sz w:val="18"/>
                <w:szCs w:val="18"/>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Pr>
                <w:color w:val="000000"/>
                <w:sz w:val="18"/>
                <w:szCs w:val="18"/>
                <w:lang w:eastAsia="en-US"/>
              </w:rPr>
              <w:t xml:space="preserve">, </w:t>
            </w:r>
            <w:proofErr w:type="gramStart"/>
            <w:r>
              <w:rPr>
                <w:color w:val="000000"/>
                <w:sz w:val="18"/>
                <w:szCs w:val="18"/>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tc>
      </w:tr>
      <w:tr w:rsidR="00D76CBE">
        <w:tc>
          <w:tcPr>
            <w:tcW w:w="10031" w:type="dxa"/>
          </w:tcPr>
          <w:p w:rsidR="00D76CBE" w:rsidRDefault="00D0756E">
            <w:pPr>
              <w:autoSpaceDE w:val="0"/>
              <w:autoSpaceDN w:val="0"/>
              <w:ind w:firstLine="540"/>
              <w:jc w:val="both"/>
              <w:rPr>
                <w:color w:val="000000"/>
                <w:sz w:val="18"/>
                <w:szCs w:val="18"/>
                <w:lang w:eastAsia="en-US"/>
              </w:rPr>
            </w:pPr>
            <w:r>
              <w:rPr>
                <w:color w:val="000000"/>
                <w:sz w:val="18"/>
                <w:szCs w:val="18"/>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D76CBE">
        <w:tc>
          <w:tcPr>
            <w:tcW w:w="10031" w:type="dxa"/>
          </w:tcPr>
          <w:p w:rsidR="00D76CBE" w:rsidRDefault="00D0756E">
            <w:pPr>
              <w:autoSpaceDE w:val="0"/>
              <w:autoSpaceDN w:val="0"/>
              <w:ind w:firstLine="540"/>
              <w:jc w:val="both"/>
              <w:rPr>
                <w:color w:val="000000"/>
                <w:sz w:val="18"/>
                <w:szCs w:val="18"/>
                <w:lang w:eastAsia="en-US"/>
              </w:rPr>
            </w:pPr>
            <w:proofErr w:type="gramStart"/>
            <w:r>
              <w:rPr>
                <w:color w:val="000000"/>
                <w:sz w:val="18"/>
                <w:szCs w:val="18"/>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Pr>
                <w:color w:val="000000"/>
                <w:sz w:val="18"/>
                <w:szCs w:val="18"/>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D76CBE">
        <w:tc>
          <w:tcPr>
            <w:tcW w:w="10031" w:type="dxa"/>
          </w:tcPr>
          <w:p w:rsidR="00D76CBE" w:rsidRDefault="00D0756E">
            <w:pPr>
              <w:autoSpaceDE w:val="0"/>
              <w:autoSpaceDN w:val="0"/>
              <w:ind w:firstLine="540"/>
              <w:jc w:val="both"/>
              <w:rPr>
                <w:color w:val="000000"/>
                <w:sz w:val="18"/>
                <w:szCs w:val="18"/>
                <w:lang w:eastAsia="en-US"/>
              </w:rPr>
            </w:pPr>
            <w:r>
              <w:rPr>
                <w:color w:val="000000"/>
                <w:sz w:val="18"/>
                <w:szCs w:val="18"/>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D76CBE">
        <w:tc>
          <w:tcPr>
            <w:tcW w:w="10031" w:type="dxa"/>
          </w:tcPr>
          <w:p w:rsidR="00D76CBE" w:rsidRDefault="00D0756E">
            <w:pPr>
              <w:autoSpaceDE w:val="0"/>
              <w:autoSpaceDN w:val="0"/>
              <w:ind w:firstLine="540"/>
              <w:jc w:val="both"/>
              <w:rPr>
                <w:color w:val="000000"/>
                <w:sz w:val="18"/>
                <w:szCs w:val="18"/>
                <w:lang w:eastAsia="en-US"/>
              </w:rPr>
            </w:pPr>
            <w:r>
              <w:rPr>
                <w:color w:val="000000"/>
                <w:sz w:val="18"/>
                <w:szCs w:val="18"/>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76CBE">
        <w:tc>
          <w:tcPr>
            <w:tcW w:w="10031" w:type="dxa"/>
          </w:tcPr>
          <w:p w:rsidR="00D76CBE" w:rsidRDefault="00D0756E">
            <w:pPr>
              <w:autoSpaceDE w:val="0"/>
              <w:autoSpaceDN w:val="0"/>
              <w:ind w:firstLine="540"/>
              <w:jc w:val="both"/>
              <w:rPr>
                <w:color w:val="000000"/>
                <w:sz w:val="18"/>
                <w:szCs w:val="18"/>
                <w:lang w:eastAsia="en-US"/>
              </w:rPr>
            </w:pPr>
            <w:proofErr w:type="gramStart"/>
            <w:r>
              <w:rPr>
                <w:color w:val="000000"/>
                <w:sz w:val="18"/>
                <w:szCs w:val="18"/>
                <w:lang w:eastAsia="en-US"/>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bl>
    <w:p w:rsidR="00D76CBE" w:rsidRDefault="00D76CBE">
      <w:pPr>
        <w:rPr>
          <w:b/>
          <w:sz w:val="28"/>
          <w:szCs w:val="28"/>
        </w:rPr>
      </w:pPr>
    </w:p>
    <w:p w:rsidR="00D76CBE" w:rsidRDefault="00D0756E">
      <w:pPr>
        <w:jc w:val="center"/>
        <w:rPr>
          <w:b/>
          <w:sz w:val="28"/>
          <w:szCs w:val="28"/>
        </w:rPr>
      </w:pPr>
      <w:r>
        <w:rPr>
          <w:b/>
          <w:sz w:val="28"/>
          <w:szCs w:val="28"/>
        </w:rPr>
        <w:br w:type="page"/>
      </w:r>
      <w:r>
        <w:rPr>
          <w:b/>
          <w:sz w:val="28"/>
          <w:szCs w:val="28"/>
        </w:rPr>
        <w:lastRenderedPageBreak/>
        <w:t xml:space="preserve">Анкета участника </w:t>
      </w:r>
      <w:r>
        <w:rPr>
          <w:sz w:val="18"/>
          <w:szCs w:val="18"/>
        </w:rPr>
        <w:t>(рекомендуемая форма)</w:t>
      </w:r>
    </w:p>
    <w:p w:rsidR="00D76CBE" w:rsidRDefault="00D76CBE">
      <w:pPr>
        <w:rPr>
          <w:b/>
          <w:sz w:val="22"/>
          <w:szCs w:val="22"/>
        </w:rPr>
      </w:pPr>
    </w:p>
    <w:tbl>
      <w:tblPr>
        <w:tblW w:w="5000" w:type="pct"/>
        <w:tblLook w:val="04A0" w:firstRow="1" w:lastRow="0" w:firstColumn="1" w:lastColumn="0" w:noHBand="0" w:noVBand="1"/>
      </w:tblPr>
      <w:tblGrid>
        <w:gridCol w:w="622"/>
        <w:gridCol w:w="5630"/>
        <w:gridCol w:w="4224"/>
      </w:tblGrid>
      <w:tr w:rsidR="00D76CBE">
        <w:trPr>
          <w:trHeight w:val="659"/>
        </w:trPr>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4703" w:type="pct"/>
            <w:gridSpan w:val="2"/>
            <w:tcBorders>
              <w:top w:val="single" w:sz="4" w:space="0" w:color="000000"/>
              <w:left w:val="single" w:sz="4" w:space="0" w:color="000000"/>
              <w:bottom w:val="single" w:sz="4" w:space="0" w:color="000000"/>
              <w:right w:val="single" w:sz="4" w:space="0" w:color="000000"/>
            </w:tcBorders>
          </w:tcPr>
          <w:p w:rsidR="00D76CBE" w:rsidRDefault="00D0756E">
            <w:pPr>
              <w:rPr>
                <w:sz w:val="22"/>
                <w:szCs w:val="22"/>
              </w:rPr>
            </w:pPr>
            <w:r>
              <w:rPr>
                <w:b/>
                <w:sz w:val="22"/>
                <w:szCs w:val="22"/>
              </w:rPr>
              <w:t>Сведения об участнике закупки</w:t>
            </w:r>
          </w:p>
        </w:tc>
      </w:tr>
      <w:tr w:rsidR="00D76CBE">
        <w:trPr>
          <w:cantSplit/>
        </w:trPr>
        <w:tc>
          <w:tcPr>
            <w:tcW w:w="297" w:type="pct"/>
            <w:vMerge w:val="restart"/>
            <w:tcBorders>
              <w:top w:val="single" w:sz="4" w:space="0" w:color="000000"/>
              <w:left w:val="single" w:sz="4" w:space="0" w:color="000000"/>
              <w:bottom w:val="single" w:sz="4" w:space="0" w:color="000000"/>
              <w:right w:val="nil"/>
            </w:tcBorders>
          </w:tcPr>
          <w:p w:rsidR="00D76CBE" w:rsidRDefault="00D76CBE">
            <w:pPr>
              <w:rPr>
                <w:b/>
                <w:sz w:val="22"/>
                <w:szCs w:val="22"/>
              </w:rPr>
            </w:pPr>
          </w:p>
          <w:p w:rsidR="00D76CBE" w:rsidRDefault="00D76CBE">
            <w:pPr>
              <w:rPr>
                <w:b/>
                <w:sz w:val="22"/>
                <w:szCs w:val="22"/>
              </w:rPr>
            </w:pPr>
          </w:p>
          <w:p w:rsidR="00D76CBE" w:rsidRDefault="00D0756E">
            <w:pPr>
              <w:rPr>
                <w:b/>
                <w:sz w:val="22"/>
                <w:szCs w:val="22"/>
              </w:rPr>
            </w:pPr>
            <w:r>
              <w:rPr>
                <w:b/>
                <w:sz w:val="22"/>
                <w:szCs w:val="22"/>
              </w:rPr>
              <w:t>1</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Полное наименование организац</w:t>
            </w:r>
            <w:proofErr w:type="gramStart"/>
            <w:r>
              <w:rPr>
                <w:b/>
                <w:sz w:val="22"/>
                <w:szCs w:val="22"/>
              </w:rPr>
              <w:t>ии и ее</w:t>
            </w:r>
            <w:proofErr w:type="gramEnd"/>
            <w:r>
              <w:rPr>
                <w:b/>
                <w:sz w:val="22"/>
                <w:szCs w:val="22"/>
              </w:rPr>
              <w:t xml:space="preserve"> организационно-правовая форма</w:t>
            </w:r>
            <w:r>
              <w:rPr>
                <w:sz w:val="22"/>
                <w:szCs w:val="22"/>
              </w:rPr>
              <w:t xml:space="preserve"> (для юридического лица</w:t>
            </w:r>
            <w:r>
              <w:rPr>
                <w:i/>
                <w:sz w:val="22"/>
                <w:szCs w:val="22"/>
              </w:rPr>
              <w:t>)</w:t>
            </w:r>
            <w:r>
              <w:rPr>
                <w:b/>
                <w:sz w:val="22"/>
                <w:szCs w:val="22"/>
              </w:rPr>
              <w:t xml:space="preserve">/ Ф.И.О.  участника размещения заказа </w:t>
            </w:r>
            <w:r>
              <w:rPr>
                <w:sz w:val="22"/>
                <w:szCs w:val="22"/>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Сокращенное наименование организации</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2</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val="restart"/>
            <w:tcBorders>
              <w:top w:val="single" w:sz="4" w:space="0" w:color="000000"/>
              <w:left w:val="single" w:sz="4" w:space="0" w:color="000000"/>
              <w:bottom w:val="single" w:sz="4" w:space="0" w:color="000000"/>
              <w:right w:val="nil"/>
            </w:tcBorders>
          </w:tcPr>
          <w:p w:rsidR="00D76CBE" w:rsidRDefault="00D76CBE">
            <w:pPr>
              <w:rPr>
                <w:b/>
                <w:sz w:val="22"/>
                <w:szCs w:val="22"/>
              </w:rPr>
            </w:pPr>
          </w:p>
          <w:p w:rsidR="00D76CBE" w:rsidRDefault="00D76CBE">
            <w:pPr>
              <w:rPr>
                <w:b/>
                <w:sz w:val="22"/>
                <w:szCs w:val="22"/>
              </w:rPr>
            </w:pPr>
          </w:p>
          <w:p w:rsidR="00D76CBE" w:rsidRDefault="00D76CBE">
            <w:pPr>
              <w:rPr>
                <w:b/>
                <w:sz w:val="22"/>
                <w:szCs w:val="22"/>
              </w:rPr>
            </w:pPr>
          </w:p>
          <w:p w:rsidR="00D76CBE" w:rsidRDefault="00D0756E">
            <w:pPr>
              <w:rPr>
                <w:b/>
                <w:sz w:val="22"/>
                <w:szCs w:val="22"/>
              </w:rPr>
            </w:pPr>
            <w:r>
              <w:rPr>
                <w:b/>
                <w:sz w:val="22"/>
                <w:szCs w:val="22"/>
              </w:rPr>
              <w:t>3</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Регистрационные данные: дата, место и орган регистрации физического лица в качестве индивидуального предпринимателя </w:t>
            </w:r>
            <w:r>
              <w:rPr>
                <w:i/>
                <w:sz w:val="22"/>
                <w:szCs w:val="22"/>
              </w:rPr>
              <w:t>(на основании Свидетельства о государственной регистрации)</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i/>
                <w:sz w:val="22"/>
                <w:szCs w:val="22"/>
              </w:rPr>
            </w:pPr>
            <w:r>
              <w:rPr>
                <w:b/>
                <w:sz w:val="22"/>
                <w:szCs w:val="22"/>
              </w:rPr>
              <w:t xml:space="preserve">Учредители </w:t>
            </w:r>
            <w:r>
              <w:rPr>
                <w:sz w:val="22"/>
                <w:szCs w:val="22"/>
              </w:rPr>
              <w:t>(перечислить наименования и организационно-правовую форму всех учредителей, чья</w:t>
            </w:r>
            <w:r>
              <w:rPr>
                <w:i/>
                <w:sz w:val="22"/>
                <w:szCs w:val="22"/>
              </w:rPr>
              <w:t xml:space="preserve"> </w:t>
            </w:r>
            <w:r>
              <w:rPr>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D76CBE" w:rsidRDefault="00D0756E">
            <w:pPr>
              <w:rPr>
                <w:b/>
                <w:sz w:val="22"/>
                <w:szCs w:val="22"/>
              </w:rPr>
            </w:pPr>
            <w:proofErr w:type="gramStart"/>
            <w:r>
              <w:rPr>
                <w:i/>
                <w:sz w:val="22"/>
                <w:szCs w:val="22"/>
              </w:rPr>
              <w:t xml:space="preserve">(на основании Учредительных документов установленной формы (устав, положение, учредительный договор) </w:t>
            </w:r>
            <w:r>
              <w:rPr>
                <w:sz w:val="22"/>
                <w:szCs w:val="22"/>
              </w:rPr>
              <w:t>(для юридических лиц)</w:t>
            </w:r>
            <w:proofErr w:type="gramEnd"/>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Срок деятельности </w:t>
            </w:r>
            <w:r>
              <w:rPr>
                <w:sz w:val="22"/>
                <w:szCs w:val="22"/>
              </w:rPr>
              <w:t xml:space="preserve"> </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Размер уставного капитала </w:t>
            </w:r>
            <w:proofErr w:type="gramStart"/>
            <w:r>
              <w:rPr>
                <w:sz w:val="22"/>
                <w:szCs w:val="22"/>
              </w:rPr>
              <w:t xml:space="preserve">( </w:t>
            </w:r>
            <w:proofErr w:type="gramEnd"/>
            <w:r>
              <w:rPr>
                <w:sz w:val="22"/>
                <w:szCs w:val="22"/>
              </w:rPr>
              <w:t>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Height w:val="407"/>
        </w:trPr>
        <w:tc>
          <w:tcPr>
            <w:tcW w:w="297" w:type="pct"/>
            <w:vMerge w:val="restart"/>
            <w:tcBorders>
              <w:top w:val="single" w:sz="4" w:space="0" w:color="000000"/>
              <w:left w:val="single" w:sz="4" w:space="0" w:color="000000"/>
              <w:bottom w:val="single" w:sz="4" w:space="0" w:color="000000"/>
              <w:right w:val="nil"/>
            </w:tcBorders>
          </w:tcPr>
          <w:p w:rsidR="00D76CBE" w:rsidRDefault="00D76CBE">
            <w:pPr>
              <w:rPr>
                <w:b/>
                <w:sz w:val="22"/>
                <w:szCs w:val="22"/>
              </w:rPr>
            </w:pPr>
          </w:p>
        </w:tc>
        <w:tc>
          <w:tcPr>
            <w:tcW w:w="2687" w:type="pct"/>
            <w:tcBorders>
              <w:top w:val="single" w:sz="4" w:space="0" w:color="000000"/>
              <w:left w:val="single" w:sz="4" w:space="0" w:color="000000"/>
              <w:bottom w:val="nil"/>
              <w:right w:val="nil"/>
            </w:tcBorders>
          </w:tcPr>
          <w:p w:rsidR="00D76CBE" w:rsidRDefault="00D0756E">
            <w:pPr>
              <w:rPr>
                <w:b/>
                <w:sz w:val="22"/>
                <w:szCs w:val="22"/>
              </w:rPr>
            </w:pPr>
            <w:r>
              <w:rPr>
                <w:b/>
                <w:sz w:val="22"/>
                <w:szCs w:val="22"/>
              </w:rPr>
              <w:t>ИНН</w:t>
            </w:r>
          </w:p>
        </w:tc>
        <w:tc>
          <w:tcPr>
            <w:tcW w:w="2016" w:type="pct"/>
            <w:tcBorders>
              <w:top w:val="single" w:sz="4" w:space="0" w:color="000000"/>
              <w:left w:val="single" w:sz="4" w:space="0" w:color="000000"/>
              <w:bottom w:val="nil"/>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КПП</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ОГРН</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ОКПО</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nil"/>
              <w:left w:val="single" w:sz="4" w:space="0" w:color="000000"/>
              <w:bottom w:val="single" w:sz="4" w:space="0" w:color="000000"/>
              <w:right w:val="nil"/>
            </w:tcBorders>
          </w:tcPr>
          <w:p w:rsidR="00D76CBE" w:rsidRDefault="00D0756E">
            <w:pPr>
              <w:rPr>
                <w:b/>
                <w:sz w:val="22"/>
                <w:szCs w:val="22"/>
              </w:rPr>
            </w:pPr>
            <w:r>
              <w:rPr>
                <w:b/>
                <w:sz w:val="22"/>
                <w:szCs w:val="22"/>
              </w:rPr>
              <w:t>ОКТМО</w:t>
            </w:r>
          </w:p>
        </w:tc>
        <w:tc>
          <w:tcPr>
            <w:tcW w:w="2016" w:type="pct"/>
            <w:tcBorders>
              <w:top w:val="nil"/>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ОКДП</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ОКВЭД</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4</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Местонахождение </w:t>
            </w:r>
            <w:r>
              <w:rPr>
                <w:i/>
                <w:sz w:val="22"/>
                <w:szCs w:val="22"/>
              </w:rPr>
              <w:t>(для юридического лица)</w:t>
            </w:r>
            <w:r>
              <w:rPr>
                <w:b/>
                <w:sz w:val="22"/>
                <w:szCs w:val="22"/>
              </w:rPr>
              <w:t xml:space="preserve">/сведения о месте жительства </w:t>
            </w:r>
            <w:r>
              <w:rPr>
                <w:i/>
                <w:sz w:val="22"/>
                <w:szCs w:val="22"/>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5</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Почтовый адрес участника</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val="restart"/>
            <w:tcBorders>
              <w:top w:val="single" w:sz="4" w:space="0" w:color="000000"/>
              <w:left w:val="single" w:sz="4" w:space="0" w:color="000000"/>
              <w:bottom w:val="single" w:sz="4" w:space="0" w:color="000000"/>
              <w:right w:val="nil"/>
            </w:tcBorders>
          </w:tcPr>
          <w:p w:rsidR="00D76CBE" w:rsidRDefault="00D76CBE">
            <w:pPr>
              <w:rPr>
                <w:b/>
                <w:sz w:val="22"/>
                <w:szCs w:val="22"/>
              </w:rPr>
            </w:pPr>
          </w:p>
          <w:p w:rsidR="00D76CBE" w:rsidRDefault="00D76CBE">
            <w:pPr>
              <w:rPr>
                <w:b/>
                <w:sz w:val="22"/>
                <w:szCs w:val="22"/>
              </w:rPr>
            </w:pPr>
          </w:p>
          <w:p w:rsidR="00D76CBE" w:rsidRDefault="00D0756E">
            <w:pPr>
              <w:rPr>
                <w:b/>
                <w:sz w:val="22"/>
                <w:szCs w:val="22"/>
              </w:rPr>
            </w:pPr>
            <w:r>
              <w:rPr>
                <w:b/>
                <w:sz w:val="22"/>
                <w:szCs w:val="22"/>
              </w:rPr>
              <w:t>6</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Номер телефона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Номер факса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Адрес электронной почты Участника </w:t>
            </w:r>
            <w:proofErr w:type="gramStart"/>
            <w:r>
              <w:rPr>
                <w:b/>
                <w:sz w:val="22"/>
                <w:szCs w:val="22"/>
              </w:rPr>
              <w:t xml:space="preserve">( </w:t>
            </w:r>
            <w:proofErr w:type="gramEnd"/>
            <w:r>
              <w:rPr>
                <w:b/>
                <w:sz w:val="22"/>
                <w:szCs w:val="22"/>
              </w:rPr>
              <w:t>для приема заявок и иной документации)</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Адрес страницы в Интернете</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7</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Руководитель </w:t>
            </w:r>
            <w:r>
              <w:rPr>
                <w:sz w:val="22"/>
                <w:szCs w:val="22"/>
              </w:rPr>
              <w:t>(должность, 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8</w:t>
            </w:r>
          </w:p>
        </w:tc>
        <w:tc>
          <w:tcPr>
            <w:tcW w:w="2687" w:type="pct"/>
            <w:tcBorders>
              <w:top w:val="single" w:sz="4" w:space="0" w:color="000000"/>
              <w:left w:val="single" w:sz="4" w:space="0" w:color="000000"/>
              <w:bottom w:val="single" w:sz="4" w:space="0" w:color="000000"/>
              <w:right w:val="nil"/>
            </w:tcBorders>
          </w:tcPr>
          <w:p w:rsidR="00D76CBE" w:rsidRDefault="00D0756E">
            <w:pPr>
              <w:rPr>
                <w:sz w:val="22"/>
                <w:szCs w:val="22"/>
              </w:rPr>
            </w:pPr>
            <w:r>
              <w:rPr>
                <w:b/>
                <w:sz w:val="22"/>
                <w:szCs w:val="22"/>
              </w:rPr>
              <w:t>Главный бухгалтер</w:t>
            </w:r>
          </w:p>
          <w:p w:rsidR="00D76CBE" w:rsidRDefault="00D0756E">
            <w:pPr>
              <w:rPr>
                <w:b/>
                <w:sz w:val="22"/>
                <w:szCs w:val="22"/>
              </w:rPr>
            </w:pPr>
            <w:r>
              <w:rPr>
                <w:sz w:val="22"/>
                <w:szCs w:val="22"/>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9</w:t>
            </w:r>
          </w:p>
        </w:tc>
        <w:tc>
          <w:tcPr>
            <w:tcW w:w="2687" w:type="pct"/>
            <w:tcBorders>
              <w:top w:val="single" w:sz="4" w:space="0" w:color="000000"/>
              <w:left w:val="single" w:sz="4" w:space="0" w:color="000000"/>
              <w:bottom w:val="single" w:sz="4" w:space="0" w:color="000000"/>
              <w:right w:val="nil"/>
            </w:tcBorders>
          </w:tcPr>
          <w:p w:rsidR="00D76CBE" w:rsidRDefault="00D0756E">
            <w:pPr>
              <w:rPr>
                <w:sz w:val="22"/>
                <w:szCs w:val="22"/>
              </w:rPr>
            </w:pPr>
            <w:r>
              <w:rPr>
                <w:b/>
                <w:sz w:val="22"/>
                <w:szCs w:val="22"/>
              </w:rPr>
              <w:t>Контактное лицо</w:t>
            </w:r>
          </w:p>
          <w:p w:rsidR="00D76CBE" w:rsidRDefault="00D0756E">
            <w:pPr>
              <w:rPr>
                <w:b/>
                <w:sz w:val="22"/>
                <w:szCs w:val="22"/>
              </w:rPr>
            </w:pPr>
            <w:r>
              <w:rPr>
                <w:sz w:val="22"/>
                <w:szCs w:val="22"/>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val="restart"/>
            <w:tcBorders>
              <w:top w:val="single" w:sz="4" w:space="0" w:color="000000"/>
              <w:left w:val="single" w:sz="4" w:space="0" w:color="000000"/>
              <w:bottom w:val="single" w:sz="4" w:space="0" w:color="000000"/>
              <w:right w:val="nil"/>
            </w:tcBorders>
          </w:tcPr>
          <w:p w:rsidR="00D76CBE" w:rsidRDefault="00D76CBE">
            <w:pPr>
              <w:rPr>
                <w:b/>
                <w:sz w:val="22"/>
                <w:szCs w:val="22"/>
              </w:rPr>
            </w:pPr>
          </w:p>
          <w:p w:rsidR="00D76CBE" w:rsidRDefault="00D76CBE">
            <w:pPr>
              <w:rPr>
                <w:b/>
                <w:sz w:val="22"/>
                <w:szCs w:val="22"/>
              </w:rPr>
            </w:pPr>
          </w:p>
          <w:p w:rsidR="00D76CBE" w:rsidRDefault="00D76CBE">
            <w:pPr>
              <w:rPr>
                <w:b/>
                <w:sz w:val="22"/>
                <w:szCs w:val="22"/>
              </w:rPr>
            </w:pPr>
          </w:p>
          <w:p w:rsidR="00D76CBE" w:rsidRDefault="00D0756E">
            <w:pPr>
              <w:rPr>
                <w:b/>
                <w:sz w:val="22"/>
                <w:szCs w:val="22"/>
              </w:rPr>
            </w:pPr>
            <w:r>
              <w:rPr>
                <w:b/>
                <w:sz w:val="22"/>
                <w:szCs w:val="22"/>
              </w:rPr>
              <w:t>10</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Система налогообложения</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Реквизиты уведомления о постановке на учет в ИФНС</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Применение ставки НДС 10% </w:t>
            </w:r>
            <w:r>
              <w:rPr>
                <w:sz w:val="22"/>
                <w:szCs w:val="22"/>
              </w:rPr>
              <w:t>(с приложением документов, подтверждающих право на применение пониженной ставки НДС)</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Применение освобождения от НДС</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Основные виды деятельности</w:t>
            </w:r>
          </w:p>
          <w:p w:rsidR="00D76CBE" w:rsidRDefault="00D76CBE">
            <w:pPr>
              <w:rPr>
                <w:b/>
                <w:sz w:val="22"/>
                <w:szCs w:val="22"/>
              </w:rPr>
            </w:pP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Лицензируемые виды деятельности</w:t>
            </w:r>
          </w:p>
          <w:p w:rsidR="00D76CBE" w:rsidRDefault="00D76CBE">
            <w:pPr>
              <w:rPr>
                <w:b/>
                <w:sz w:val="22"/>
                <w:szCs w:val="22"/>
              </w:rPr>
            </w:pP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Номера лицензий, сроки их действия, наименование территорий на которых действуют лицензии</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val="restart"/>
            <w:tcBorders>
              <w:top w:val="single" w:sz="4" w:space="0" w:color="000000"/>
              <w:left w:val="single" w:sz="4" w:space="0" w:color="000000"/>
              <w:bottom w:val="single" w:sz="4" w:space="0" w:color="000000"/>
              <w:right w:val="nil"/>
            </w:tcBorders>
          </w:tcPr>
          <w:p w:rsidR="00D76CBE" w:rsidRDefault="00D76CBE">
            <w:pPr>
              <w:rPr>
                <w:b/>
                <w:sz w:val="22"/>
                <w:szCs w:val="22"/>
              </w:rPr>
            </w:pPr>
          </w:p>
          <w:p w:rsidR="00D76CBE" w:rsidRDefault="00D0756E">
            <w:pPr>
              <w:rPr>
                <w:b/>
                <w:sz w:val="22"/>
                <w:szCs w:val="22"/>
              </w:rPr>
            </w:pPr>
            <w:r>
              <w:rPr>
                <w:b/>
                <w:sz w:val="22"/>
                <w:szCs w:val="22"/>
              </w:rPr>
              <w:t>11</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Банковские реквизиты </w:t>
            </w:r>
            <w:r>
              <w:rPr>
                <w:sz w:val="22"/>
                <w:szCs w:val="22"/>
              </w:rPr>
              <w:t>(может быть несколько)</w:t>
            </w:r>
            <w:r>
              <w:rPr>
                <w:b/>
                <w:sz w:val="22"/>
                <w:szCs w:val="22"/>
              </w:rPr>
              <w:t>:</w:t>
            </w:r>
          </w:p>
          <w:p w:rsidR="00D76CBE" w:rsidRDefault="00D0756E">
            <w:pPr>
              <w:rPr>
                <w:b/>
                <w:sz w:val="22"/>
                <w:szCs w:val="22"/>
              </w:rPr>
            </w:pPr>
            <w:r>
              <w:rPr>
                <w:b/>
                <w:sz w:val="22"/>
                <w:szCs w:val="22"/>
              </w:rPr>
              <w:t>Наименование обслуживающего банка</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Адрес обслуживаемого банка</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Расчетный счет</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Корреспондентский счет</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rPr>
          <w:cantSplit/>
        </w:trPr>
        <w:tc>
          <w:tcPr>
            <w:tcW w:w="297" w:type="pct"/>
            <w:vMerge/>
            <w:tcBorders>
              <w:top w:val="single" w:sz="4" w:space="0" w:color="000000"/>
              <w:left w:val="single" w:sz="4" w:space="0" w:color="000000"/>
              <w:bottom w:val="single" w:sz="4" w:space="0" w:color="000000"/>
              <w:right w:val="nil"/>
            </w:tcBorders>
            <w:vAlign w:val="center"/>
          </w:tcPr>
          <w:p w:rsidR="00D76CBE" w:rsidRDefault="00D76CBE">
            <w:pPr>
              <w:rPr>
                <w:b/>
                <w:sz w:val="22"/>
                <w:szCs w:val="22"/>
              </w:rPr>
            </w:pP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Код БИК</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12</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 xml:space="preserve">Перечень должностных лиц, уполномоченных подписывать </w:t>
            </w:r>
            <w:proofErr w:type="gramStart"/>
            <w:r>
              <w:rPr>
                <w:b/>
                <w:sz w:val="22"/>
                <w:szCs w:val="22"/>
              </w:rPr>
              <w:t>счет-фактуры</w:t>
            </w:r>
            <w:proofErr w:type="gramEnd"/>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r w:rsidR="00D76CBE">
        <w:tc>
          <w:tcPr>
            <w:tcW w:w="29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13</w:t>
            </w:r>
          </w:p>
        </w:tc>
        <w:tc>
          <w:tcPr>
            <w:tcW w:w="2687" w:type="pct"/>
            <w:tcBorders>
              <w:top w:val="single" w:sz="4" w:space="0" w:color="000000"/>
              <w:left w:val="single" w:sz="4" w:space="0" w:color="000000"/>
              <w:bottom w:val="single" w:sz="4" w:space="0" w:color="000000"/>
              <w:right w:val="nil"/>
            </w:tcBorders>
          </w:tcPr>
          <w:p w:rsidR="00D76CBE" w:rsidRDefault="00D0756E">
            <w:pPr>
              <w:rPr>
                <w:b/>
                <w:sz w:val="22"/>
                <w:szCs w:val="22"/>
              </w:rPr>
            </w:pPr>
            <w:r>
              <w:rPr>
                <w:b/>
                <w:sz w:val="22"/>
                <w:szCs w:val="22"/>
              </w:rPr>
              <w:t>Согласие участника размещения заказа исполнить условия договора, указанные в документации о закупке</w:t>
            </w:r>
          </w:p>
        </w:tc>
        <w:tc>
          <w:tcPr>
            <w:tcW w:w="2016" w:type="pct"/>
            <w:tcBorders>
              <w:top w:val="single" w:sz="4" w:space="0" w:color="000000"/>
              <w:left w:val="single" w:sz="4" w:space="0" w:color="000000"/>
              <w:bottom w:val="single" w:sz="4" w:space="0" w:color="000000"/>
              <w:right w:val="single" w:sz="4" w:space="0" w:color="000000"/>
            </w:tcBorders>
          </w:tcPr>
          <w:p w:rsidR="00D76CBE" w:rsidRDefault="00D76CBE">
            <w:pPr>
              <w:rPr>
                <w:b/>
                <w:sz w:val="22"/>
                <w:szCs w:val="22"/>
              </w:rPr>
            </w:pPr>
          </w:p>
        </w:tc>
      </w:tr>
    </w:tbl>
    <w:p w:rsidR="00D76CBE" w:rsidRDefault="00D0756E">
      <w:pPr>
        <w:rPr>
          <w:sz w:val="22"/>
          <w:szCs w:val="22"/>
        </w:rPr>
      </w:pPr>
      <w:r>
        <w:rPr>
          <w:sz w:val="22"/>
          <w:szCs w:val="22"/>
        </w:rPr>
        <w:t xml:space="preserve">Мы, </w:t>
      </w:r>
      <w:proofErr w:type="gramStart"/>
      <w:r>
        <w:rPr>
          <w:sz w:val="22"/>
          <w:szCs w:val="22"/>
        </w:rPr>
        <w:t>нижеподписавшееся</w:t>
      </w:r>
      <w:proofErr w:type="gramEnd"/>
      <w:r>
        <w:rPr>
          <w:sz w:val="22"/>
          <w:szCs w:val="22"/>
        </w:rPr>
        <w:t>, заверяем достоверность всех данных, указанных в анкете.</w:t>
      </w:r>
    </w:p>
    <w:p w:rsidR="00D76CBE" w:rsidRDefault="00D0756E">
      <w:pPr>
        <w:rPr>
          <w:sz w:val="22"/>
          <w:szCs w:val="22"/>
        </w:rPr>
      </w:pPr>
      <w:r>
        <w:rPr>
          <w:sz w:val="22"/>
          <w:szCs w:val="22"/>
        </w:rPr>
        <w:t>Главный бухгалтер</w:t>
      </w:r>
    </w:p>
    <w:p w:rsidR="00D76CBE" w:rsidRDefault="00D76CBE">
      <w:pPr>
        <w:rPr>
          <w:sz w:val="22"/>
          <w:szCs w:val="22"/>
        </w:rPr>
      </w:pPr>
    </w:p>
    <w:p w:rsidR="00D76CBE" w:rsidRDefault="00D0756E">
      <w:pPr>
        <w:rPr>
          <w:sz w:val="22"/>
          <w:szCs w:val="22"/>
        </w:rPr>
      </w:pPr>
      <w:r>
        <w:rPr>
          <w:sz w:val="22"/>
          <w:szCs w:val="22"/>
        </w:rPr>
        <w:t>________________________                                                  _________________________</w:t>
      </w:r>
    </w:p>
    <w:p w:rsidR="00D76CBE" w:rsidRDefault="00D0756E">
      <w:pPr>
        <w:rPr>
          <w:sz w:val="22"/>
          <w:szCs w:val="22"/>
        </w:rPr>
      </w:pPr>
      <w:r>
        <w:rPr>
          <w:sz w:val="22"/>
          <w:szCs w:val="22"/>
        </w:rPr>
        <w:t xml:space="preserve">              ( Ф.И.О.)                                                                      (подпись)      М.П.     </w:t>
      </w:r>
    </w:p>
    <w:p w:rsidR="00D76CBE" w:rsidRDefault="00D0756E">
      <w:pPr>
        <w:rPr>
          <w:sz w:val="22"/>
          <w:szCs w:val="22"/>
        </w:rPr>
      </w:pPr>
      <w:r>
        <w:rPr>
          <w:sz w:val="22"/>
          <w:szCs w:val="22"/>
        </w:rPr>
        <w:t>Руководитель предприятия</w:t>
      </w:r>
    </w:p>
    <w:p w:rsidR="00D76CBE" w:rsidRDefault="00D76CBE">
      <w:pPr>
        <w:rPr>
          <w:sz w:val="22"/>
          <w:szCs w:val="22"/>
        </w:rPr>
      </w:pPr>
    </w:p>
    <w:p w:rsidR="00D76CBE" w:rsidRDefault="00D0756E">
      <w:pPr>
        <w:rPr>
          <w:b/>
          <w:sz w:val="22"/>
          <w:szCs w:val="22"/>
        </w:rPr>
      </w:pPr>
      <w:r>
        <w:rPr>
          <w:sz w:val="22"/>
          <w:szCs w:val="22"/>
        </w:rPr>
        <w:t>________________________                                                 _________________________</w:t>
      </w:r>
    </w:p>
    <w:p w:rsidR="00D76CBE" w:rsidRDefault="00D0756E">
      <w:pPr>
        <w:rPr>
          <w:b/>
          <w:sz w:val="22"/>
          <w:szCs w:val="22"/>
        </w:rPr>
      </w:pPr>
      <w:r>
        <w:rPr>
          <w:b/>
          <w:sz w:val="22"/>
          <w:szCs w:val="22"/>
        </w:rPr>
        <w:t xml:space="preserve">             </w:t>
      </w:r>
      <w:r>
        <w:rPr>
          <w:sz w:val="22"/>
          <w:szCs w:val="22"/>
        </w:rPr>
        <w:t xml:space="preserve">   ( Ф.И.О.)                                                                    (подпись)            М.П. </w:t>
      </w:r>
      <w:r>
        <w:rPr>
          <w:b/>
          <w:sz w:val="22"/>
          <w:szCs w:val="22"/>
        </w:rPr>
        <w:t xml:space="preserve">                   </w:t>
      </w:r>
    </w:p>
    <w:p w:rsidR="00D76CBE" w:rsidRDefault="00D0756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подпись</w:t>
      </w:r>
    </w:p>
    <w:p w:rsidR="00D76CBE" w:rsidRDefault="00D76CBE">
      <w:pPr>
        <w:pBdr>
          <w:bottom w:val="single" w:sz="12" w:space="1" w:color="000000"/>
        </w:pBdr>
        <w:rPr>
          <w:sz w:val="22"/>
          <w:szCs w:val="22"/>
        </w:rPr>
      </w:pPr>
    </w:p>
    <w:p w:rsidR="00D76CBE" w:rsidRDefault="00D0756E">
      <w:pPr>
        <w:tabs>
          <w:tab w:val="left" w:pos="1418"/>
        </w:tabs>
        <w:spacing w:before="120" w:after="60"/>
        <w:ind w:firstLine="567"/>
        <w:jc w:val="center"/>
        <w:outlineLvl w:val="3"/>
        <w:rPr>
          <w:bCs/>
          <w:sz w:val="22"/>
          <w:szCs w:val="22"/>
        </w:rPr>
      </w:pPr>
      <w:r>
        <w:rPr>
          <w:bCs/>
          <w:sz w:val="22"/>
          <w:szCs w:val="22"/>
        </w:rPr>
        <w:t>КОНЕЦ ФОРМЫ</w:t>
      </w:r>
    </w:p>
    <w:p w:rsidR="00D76CBE" w:rsidRDefault="00D76CBE">
      <w:pPr>
        <w:tabs>
          <w:tab w:val="left" w:pos="1418"/>
        </w:tabs>
        <w:spacing w:before="120" w:after="60"/>
        <w:ind w:firstLine="567"/>
        <w:jc w:val="center"/>
        <w:outlineLvl w:val="3"/>
        <w:rPr>
          <w:bCs/>
          <w:sz w:val="22"/>
          <w:szCs w:val="22"/>
        </w:rPr>
      </w:pPr>
    </w:p>
    <w:p w:rsidR="00D76CBE" w:rsidRDefault="00D76CBE">
      <w:pPr>
        <w:tabs>
          <w:tab w:val="left" w:pos="1418"/>
        </w:tabs>
        <w:spacing w:before="120" w:after="60"/>
        <w:jc w:val="both"/>
        <w:outlineLvl w:val="3"/>
        <w:rPr>
          <w:b/>
        </w:rPr>
      </w:pPr>
    </w:p>
    <w:p w:rsidR="00D76CBE" w:rsidRDefault="00D76CBE">
      <w:pPr>
        <w:tabs>
          <w:tab w:val="left" w:pos="1418"/>
        </w:tabs>
        <w:spacing w:before="120" w:after="60"/>
        <w:jc w:val="both"/>
        <w:outlineLvl w:val="3"/>
        <w:rPr>
          <w:b/>
        </w:rPr>
      </w:pPr>
    </w:p>
    <w:p w:rsidR="00D76CBE" w:rsidRDefault="00D76CBE">
      <w:pPr>
        <w:tabs>
          <w:tab w:val="left" w:pos="1418"/>
        </w:tabs>
        <w:spacing w:before="120" w:after="60"/>
        <w:jc w:val="both"/>
        <w:outlineLvl w:val="3"/>
        <w:rPr>
          <w:b/>
        </w:rPr>
      </w:pPr>
    </w:p>
    <w:p w:rsidR="00D76CBE" w:rsidRDefault="00D76CBE">
      <w:pPr>
        <w:tabs>
          <w:tab w:val="left" w:pos="1418"/>
        </w:tabs>
        <w:spacing w:before="120" w:after="60"/>
        <w:jc w:val="both"/>
        <w:outlineLvl w:val="3"/>
        <w:rPr>
          <w:b/>
        </w:rPr>
      </w:pPr>
    </w:p>
    <w:p w:rsidR="00D76CBE" w:rsidRDefault="00D76CBE">
      <w:pPr>
        <w:tabs>
          <w:tab w:val="left" w:pos="1418"/>
        </w:tabs>
        <w:spacing w:before="120" w:after="60"/>
        <w:jc w:val="both"/>
        <w:outlineLvl w:val="3"/>
        <w:rPr>
          <w:b/>
        </w:rPr>
      </w:pPr>
    </w:p>
    <w:p w:rsidR="00D76CBE" w:rsidRDefault="00D76CBE">
      <w:pPr>
        <w:tabs>
          <w:tab w:val="left" w:pos="1418"/>
        </w:tabs>
        <w:spacing w:before="120" w:after="60"/>
        <w:jc w:val="both"/>
        <w:outlineLvl w:val="3"/>
        <w:rPr>
          <w:b/>
        </w:rPr>
      </w:pPr>
    </w:p>
    <w:p w:rsidR="00D76CBE" w:rsidRDefault="00D0756E">
      <w:pPr>
        <w:spacing w:before="480" w:after="240"/>
        <w:jc w:val="center"/>
        <w:rPr>
          <w:b/>
          <w:bCs/>
          <w:szCs w:val="28"/>
        </w:rPr>
      </w:pPr>
      <w:r>
        <w:rPr>
          <w:b/>
          <w:bCs/>
          <w:highlight w:val="yellow"/>
        </w:rPr>
        <w:br w:type="page"/>
      </w:r>
      <w:r>
        <w:rPr>
          <w:b/>
          <w:bCs/>
          <w:highlight w:val="yellow"/>
        </w:rPr>
        <w:lastRenderedPageBreak/>
        <w:t>ВНИМАНИЮ УЧАСТНИКОВ ЗАКУПКИ: ДОКУМЕНТ РЕКОМЕНДУЕТСЯ ВКЛЮЧАТЬ ВО ВТОРУЮ ЧАСТЬ ЗАЯВКИ!</w:t>
      </w:r>
    </w:p>
    <w:p w:rsidR="00D76CBE" w:rsidRDefault="00D76CBE">
      <w:pPr>
        <w:rPr>
          <w:lang w:eastAsia="en-US"/>
        </w:rPr>
      </w:pPr>
    </w:p>
    <w:p w:rsidR="00D76CBE" w:rsidRDefault="00D0756E">
      <w:pPr>
        <w:jc w:val="center"/>
        <w:rPr>
          <w:b/>
          <w:u w:val="single"/>
        </w:rPr>
      </w:pPr>
      <w:r>
        <w:rPr>
          <w:u w:val="single"/>
        </w:rPr>
        <w:t>Согласие на обработку персональных данных (представленных участниками):</w:t>
      </w:r>
    </w:p>
    <w:p w:rsidR="00D76CBE" w:rsidRDefault="00D76CBE">
      <w:pPr>
        <w:jc w:val="both"/>
      </w:pPr>
    </w:p>
    <w:p w:rsidR="00D76CBE" w:rsidRDefault="00D0756E">
      <w:pPr>
        <w:jc w:val="center"/>
        <w:rPr>
          <w:i/>
        </w:rPr>
      </w:pPr>
      <w:r>
        <w:rPr>
          <w:i/>
        </w:rPr>
        <w:t>Начало формы</w:t>
      </w:r>
    </w:p>
    <w:p w:rsidR="00D76CBE" w:rsidRDefault="00D0756E">
      <w:pPr>
        <w:jc w:val="both"/>
      </w:pPr>
      <w:r>
        <w:t>____________________________________________________________________________</w:t>
      </w:r>
    </w:p>
    <w:p w:rsidR="00D76CBE" w:rsidRDefault="00D76CBE">
      <w:pPr>
        <w:ind w:left="3540" w:firstLine="708"/>
        <w:jc w:val="both"/>
      </w:pPr>
    </w:p>
    <w:p w:rsidR="00D76CBE" w:rsidRDefault="00D0756E">
      <w:pPr>
        <w:suppressAutoHyphens/>
        <w:spacing w:before="120"/>
        <w:jc w:val="both"/>
        <w:outlineLvl w:val="3"/>
        <w:rPr>
          <w:sz w:val="22"/>
          <w:szCs w:val="22"/>
        </w:rPr>
      </w:pPr>
      <w:r>
        <w:rPr>
          <w:sz w:val="22"/>
          <w:szCs w:val="22"/>
        </w:rPr>
        <w:t>Форма 2 второй части Заявки</w:t>
      </w:r>
    </w:p>
    <w:p w:rsidR="00D76CBE" w:rsidRDefault="00D0756E">
      <w:pPr>
        <w:spacing w:after="120"/>
        <w:jc w:val="both"/>
        <w:rPr>
          <w:sz w:val="22"/>
          <w:szCs w:val="22"/>
        </w:rPr>
      </w:pPr>
      <w:r>
        <w:rPr>
          <w:sz w:val="22"/>
          <w:szCs w:val="22"/>
        </w:rPr>
        <w:t xml:space="preserve">«____» _____________ 202_ г. </w:t>
      </w:r>
    </w:p>
    <w:p w:rsidR="00D76CBE" w:rsidRDefault="00D76CBE">
      <w:pPr>
        <w:jc w:val="both"/>
      </w:pPr>
    </w:p>
    <w:p w:rsidR="00D76CBE" w:rsidRDefault="00D0756E">
      <w:pPr>
        <w:jc w:val="center"/>
        <w:rPr>
          <w:b/>
          <w:color w:val="1E1E1E"/>
        </w:rPr>
      </w:pPr>
      <w:r>
        <w:rPr>
          <w:b/>
        </w:rPr>
        <w:t>СОГЛАСИЕ</w:t>
      </w:r>
      <w:r>
        <w:rPr>
          <w:b/>
        </w:rPr>
        <w:br w:type="textWrapping" w:clear="all"/>
        <w:t>на обработку персональных данных</w:t>
      </w:r>
    </w:p>
    <w:p w:rsidR="00D76CBE" w:rsidRDefault="00D0756E">
      <w:pPr>
        <w:widowControl w:val="0"/>
        <w:jc w:val="both"/>
        <w:rPr>
          <w:color w:val="1E1E1E"/>
        </w:rPr>
      </w:pPr>
      <w:r>
        <w:rPr>
          <w:color w:val="1E1E1E"/>
        </w:rPr>
        <w:t xml:space="preserve">Я, нижеподписавшийся </w:t>
      </w:r>
    </w:p>
    <w:p w:rsidR="00D76CBE" w:rsidRDefault="00D0756E">
      <w:pPr>
        <w:widowControl w:val="0"/>
        <w:rPr>
          <w:color w:val="1E1E1E"/>
        </w:rPr>
      </w:pPr>
      <w:r>
        <w:rPr>
          <w:color w:val="1E1E1E"/>
        </w:rPr>
        <w:t>_________________________________________________________________________</w:t>
      </w:r>
    </w:p>
    <w:p w:rsidR="00D76CBE" w:rsidRDefault="00D0756E">
      <w:pPr>
        <w:widowControl w:val="0"/>
        <w:jc w:val="center"/>
        <w:rPr>
          <w:color w:val="1E1E1E"/>
          <w:sz w:val="16"/>
          <w:szCs w:val="16"/>
        </w:rPr>
      </w:pPr>
      <w:r>
        <w:rPr>
          <w:color w:val="1E1E1E"/>
        </w:rPr>
        <w:t xml:space="preserve"> </w:t>
      </w:r>
      <w:r>
        <w:rPr>
          <w:color w:val="1E1E1E"/>
          <w:sz w:val="20"/>
          <w:szCs w:val="20"/>
          <w:vertAlign w:val="superscript"/>
        </w:rPr>
        <w:t>(фамилия, имя, отчество)</w:t>
      </w:r>
    </w:p>
    <w:p w:rsidR="00D76CBE" w:rsidRDefault="00D76CBE">
      <w:pPr>
        <w:widowControl w:val="0"/>
        <w:jc w:val="both"/>
        <w:rPr>
          <w:color w:val="1E1E1E"/>
        </w:rPr>
      </w:pPr>
    </w:p>
    <w:p w:rsidR="00D76CBE" w:rsidRDefault="00D0756E">
      <w:pPr>
        <w:widowControl w:val="0"/>
        <w:jc w:val="both"/>
        <w:rPr>
          <w:color w:val="1E1E1E"/>
        </w:rPr>
      </w:pPr>
      <w:r>
        <w:rPr>
          <w:color w:val="1E1E1E"/>
        </w:rPr>
        <w:t>паспорт_____________№__________________ дата выдачи______________________</w:t>
      </w:r>
    </w:p>
    <w:p w:rsidR="00D76CBE" w:rsidRDefault="00D76CBE">
      <w:pPr>
        <w:widowControl w:val="0"/>
        <w:jc w:val="both"/>
        <w:rPr>
          <w:color w:val="1E1E1E"/>
        </w:rPr>
      </w:pPr>
    </w:p>
    <w:p w:rsidR="00D76CBE" w:rsidRDefault="00D0756E">
      <w:pPr>
        <w:widowControl w:val="0"/>
        <w:jc w:val="both"/>
        <w:rPr>
          <w:color w:val="1E1E1E"/>
        </w:rPr>
      </w:pPr>
      <w:r>
        <w:rPr>
          <w:color w:val="1E1E1E"/>
        </w:rPr>
        <w:t xml:space="preserve">название выдавшего органа _________________________________________________, </w:t>
      </w:r>
    </w:p>
    <w:p w:rsidR="00D76CBE" w:rsidRDefault="00D76CBE">
      <w:pPr>
        <w:widowControl w:val="0"/>
        <w:jc w:val="both"/>
        <w:rPr>
          <w:color w:val="1E1E1E"/>
        </w:rPr>
      </w:pPr>
    </w:p>
    <w:p w:rsidR="00D76CBE" w:rsidRDefault="00D0756E">
      <w:pPr>
        <w:widowControl w:val="0"/>
        <w:jc w:val="both"/>
        <w:rPr>
          <w:color w:val="1E1E1E"/>
        </w:rPr>
      </w:pPr>
      <w:proofErr w:type="gramStart"/>
      <w:r>
        <w:rPr>
          <w:color w:val="1E1E1E"/>
        </w:rPr>
        <w:t>в соответствии с требованиями ст. 9 Федерального закона от 27.07.06</w:t>
      </w:r>
      <w:r>
        <w:rPr>
          <w:rFonts w:ascii="MS Gothic" w:eastAsia="MS Gothic" w:hAnsi="MS Gothic"/>
          <w:color w:val="1E1E1E"/>
        </w:rPr>
        <w:t> </w:t>
      </w:r>
      <w:r>
        <w:rPr>
          <w:color w:val="1E1E1E"/>
        </w:rPr>
        <w:t xml:space="preserve">г. «О персональных данных» № 152-ФЗ, подтверждаю своё согласие на обработку </w:t>
      </w:r>
      <w:r>
        <w:rPr>
          <w:color w:val="000000"/>
          <w:sz w:val="22"/>
          <w:szCs w:val="22"/>
        </w:rPr>
        <w:t>________________</w:t>
      </w:r>
      <w:r>
        <w:rPr>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color w:val="000000"/>
          <w:sz w:val="22"/>
          <w:szCs w:val="22"/>
        </w:rPr>
        <w:t>_______________</w:t>
      </w:r>
      <w:r>
        <w:rPr>
          <w:color w:val="1E1E1E"/>
        </w:rPr>
        <w:t>. В процессе осуществления Организатором закупочной деятельности я предоставляю право работникам Организатора передавать</w:t>
      </w:r>
      <w:proofErr w:type="gramEnd"/>
      <w:r>
        <w:rPr>
          <w:color w:val="1E1E1E"/>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D76CBE" w:rsidRDefault="00D0756E">
      <w:pPr>
        <w:widowControl w:val="0"/>
        <w:ind w:firstLine="426"/>
        <w:jc w:val="both"/>
        <w:rPr>
          <w:color w:val="1E1E1E"/>
        </w:rPr>
      </w:pPr>
      <w:proofErr w:type="gramStart"/>
      <w:r>
        <w:rPr>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D76CBE" w:rsidRDefault="00D0756E">
      <w:pPr>
        <w:widowControl w:val="0"/>
        <w:ind w:firstLine="426"/>
        <w:jc w:val="both"/>
        <w:rPr>
          <w:color w:val="1E1E1E"/>
        </w:rPr>
      </w:pPr>
      <w:r>
        <w:rPr>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rsidR="00D76CBE" w:rsidRDefault="00D0756E">
      <w:pPr>
        <w:widowControl w:val="0"/>
        <w:ind w:firstLine="426"/>
        <w:jc w:val="both"/>
        <w:rPr>
          <w:color w:val="1E1E1E"/>
        </w:rPr>
      </w:pPr>
      <w:r>
        <w:rPr>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D76CBE" w:rsidRDefault="00D0756E">
      <w:pPr>
        <w:widowControl w:val="0"/>
        <w:ind w:firstLine="426"/>
        <w:jc w:val="both"/>
        <w:rPr>
          <w:color w:val="1E1E1E"/>
        </w:rPr>
      </w:pPr>
      <w:r>
        <w:rPr>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D76CBE" w:rsidRDefault="00D0756E">
      <w:pPr>
        <w:widowControl w:val="0"/>
        <w:ind w:firstLine="426"/>
        <w:jc w:val="both"/>
        <w:rPr>
          <w:color w:val="1E1E1E"/>
        </w:rPr>
      </w:pPr>
      <w:r>
        <w:rPr>
          <w:color w:val="1E1E1E"/>
        </w:rPr>
        <w:t>Настоящее согласие дано мной и действует с «______»_________________ 20____г. бессрочно.</w:t>
      </w:r>
    </w:p>
    <w:p w:rsidR="00D76CBE" w:rsidRDefault="00D0756E">
      <w:pPr>
        <w:widowControl w:val="0"/>
        <w:ind w:firstLine="426"/>
        <w:jc w:val="both"/>
        <w:rPr>
          <w:color w:val="1E1E1E"/>
        </w:rPr>
      </w:pPr>
      <w:r>
        <w:rPr>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D76CBE" w:rsidRDefault="00D0756E">
      <w:pPr>
        <w:widowControl w:val="0"/>
        <w:jc w:val="right"/>
      </w:pPr>
      <w:r>
        <w:rPr>
          <w:color w:val="1E1E1E"/>
        </w:rPr>
        <w:t>__________________________________________________</w:t>
      </w:r>
    </w:p>
    <w:p w:rsidR="00D76CBE" w:rsidRDefault="00D0756E">
      <w:pPr>
        <w:widowControl w:val="0"/>
        <w:jc w:val="right"/>
        <w:rPr>
          <w:color w:val="1E1E1E"/>
          <w:sz w:val="20"/>
          <w:szCs w:val="20"/>
          <w:vertAlign w:val="superscript"/>
        </w:rPr>
      </w:pPr>
      <w:r>
        <w:rPr>
          <w:color w:val="1E1E1E"/>
          <w:sz w:val="20"/>
          <w:szCs w:val="20"/>
          <w:vertAlign w:val="superscript"/>
        </w:rPr>
        <w:t>(подпись субъекта персональных данных)</w:t>
      </w:r>
    </w:p>
    <w:p w:rsidR="00D76CBE" w:rsidRDefault="00D76CBE">
      <w:pPr>
        <w:tabs>
          <w:tab w:val="left" w:pos="1418"/>
        </w:tabs>
        <w:spacing w:before="120" w:after="60"/>
        <w:jc w:val="both"/>
        <w:outlineLvl w:val="3"/>
        <w:rPr>
          <w:b/>
        </w:rPr>
      </w:pPr>
    </w:p>
    <w:p w:rsidR="00D76CBE" w:rsidRDefault="00D0756E">
      <w:pPr>
        <w:ind w:left="3540"/>
        <w:rPr>
          <w:b/>
          <w:sz w:val="22"/>
          <w:szCs w:val="22"/>
        </w:rPr>
      </w:pPr>
      <w:r>
        <w:rPr>
          <w:b/>
        </w:rPr>
        <w:br w:type="page"/>
      </w:r>
    </w:p>
    <w:p w:rsidR="00D76CBE" w:rsidRDefault="00D0756E">
      <w:pPr>
        <w:spacing w:line="200" w:lineRule="atLeast"/>
        <w:jc w:val="right"/>
        <w:rPr>
          <w:b/>
          <w:sz w:val="22"/>
          <w:szCs w:val="22"/>
        </w:rPr>
      </w:pPr>
      <w:r>
        <w:rPr>
          <w:b/>
          <w:sz w:val="22"/>
          <w:szCs w:val="22"/>
        </w:rPr>
        <w:lastRenderedPageBreak/>
        <w:fldChar w:fldCharType="begin"/>
      </w:r>
      <w:r>
        <w:rPr>
          <w:b/>
          <w:sz w:val="22"/>
          <w:szCs w:val="22"/>
        </w:rPr>
        <w:instrText xml:space="preserve"> LINK Excel.Sheet.12 "C:\\Нургалиев РГ\\!Шаблоны СМСП\\!автодок\\Аукцион для СМСП\\форма заполнения.xlsx" Лист1!R17C4 \a \t </w:instrText>
      </w:r>
      <w:r>
        <w:instrText>Приложение №1 к документации о закупкеПриложение №1 к документации о закупкеПриложение №1 к документации о закупке</w:instrText>
      </w:r>
      <w:r>
        <w:rPr>
          <w:b/>
          <w:sz w:val="22"/>
          <w:szCs w:val="22"/>
        </w:rPr>
        <w:fldChar w:fldCharType="end"/>
      </w:r>
    </w:p>
    <w:p w:rsidR="00D76CBE" w:rsidRDefault="00D76CBE">
      <w:pPr>
        <w:spacing w:line="200" w:lineRule="atLeast"/>
        <w:jc w:val="right"/>
        <w:rPr>
          <w:b/>
          <w:sz w:val="22"/>
          <w:szCs w:val="22"/>
        </w:rPr>
      </w:pPr>
    </w:p>
    <w:p w:rsidR="00D76CBE" w:rsidRDefault="00D0756E">
      <w:pPr>
        <w:spacing w:line="200" w:lineRule="atLeast"/>
        <w:jc w:val="right"/>
        <w:rPr>
          <w:b/>
          <w:sz w:val="22"/>
          <w:szCs w:val="22"/>
        </w:rPr>
      </w:pPr>
      <w:r>
        <w:rPr>
          <w:rFonts w:cs="Times New Roman"/>
          <w:sz w:val="22"/>
          <w:szCs w:val="22"/>
        </w:rPr>
        <w:fldChar w:fldCharType="begin"/>
      </w:r>
      <w:r>
        <w:rPr>
          <w:rFonts w:cs="Times New Roman"/>
        </w:rPr>
        <w:instrText xml:space="preserve"> LINK Excel.Sheet.12 "C:\\Users\\User107\\Desktop\\Шаблоны СМП\\Аукцион для СМСП\\форма заполнения.xlsx" Лист1!R17C4 \a \t  \* MERGEFORMAT</w:instrText>
      </w:r>
      <w:r>
        <w:rPr>
          <w:rFonts w:cs="Times New Roman"/>
          <w:sz w:val="22"/>
          <w:szCs w:val="22"/>
        </w:rPr>
        <w:fldChar w:fldCharType="separate"/>
      </w:r>
      <w:r>
        <w:rPr>
          <w:rFonts w:cs="Times New Roman"/>
          <w:sz w:val="22"/>
          <w:szCs w:val="22"/>
        </w:rPr>
        <w:t>Приложение №1 к документации о закупке</w:t>
      </w:r>
      <w:r>
        <w:rPr>
          <w:rFonts w:cs="Times New Roman"/>
          <w:sz w:val="22"/>
          <w:szCs w:val="22"/>
        </w:rPr>
        <w:fldChar w:fldCharType="end"/>
      </w:r>
    </w:p>
    <w:p w:rsidR="00D76CBE" w:rsidRDefault="00D76CBE">
      <w:pPr>
        <w:spacing w:line="200" w:lineRule="atLeast"/>
        <w:jc w:val="center"/>
        <w:rPr>
          <w:b/>
          <w:sz w:val="22"/>
          <w:szCs w:val="22"/>
        </w:rPr>
      </w:pPr>
    </w:p>
    <w:p w:rsidR="00D76CBE" w:rsidRDefault="00D0756E">
      <w:pPr>
        <w:spacing w:line="200" w:lineRule="atLeast"/>
        <w:jc w:val="center"/>
        <w:rPr>
          <w:b/>
          <w:sz w:val="22"/>
          <w:szCs w:val="22"/>
        </w:rPr>
      </w:pPr>
      <w:r>
        <w:rPr>
          <w:b/>
          <w:sz w:val="22"/>
          <w:szCs w:val="22"/>
        </w:rPr>
        <w:t>ТЕХНИЧЕСКОЕ ЗАДАНИЕ</w:t>
      </w:r>
    </w:p>
    <w:p w:rsidR="00D76CBE" w:rsidRDefault="00D76CBE">
      <w:pPr>
        <w:spacing w:line="200" w:lineRule="atLeast"/>
        <w:jc w:val="center"/>
        <w:rPr>
          <w:b/>
          <w:sz w:val="22"/>
          <w:szCs w:val="22"/>
        </w:rPr>
      </w:pPr>
    </w:p>
    <w:p w:rsidR="00D76CBE" w:rsidRDefault="00D0756E">
      <w:pPr>
        <w:spacing w:line="200" w:lineRule="atLeast"/>
        <w:jc w:val="center"/>
        <w:rPr>
          <w:b/>
          <w:sz w:val="22"/>
          <w:szCs w:val="22"/>
        </w:rPr>
      </w:pPr>
      <w:r>
        <w:rPr>
          <w:b/>
          <w:sz w:val="22"/>
          <w:szCs w:val="22"/>
          <w:highlight w:val="yellow"/>
        </w:rPr>
        <w:t>Прилагается отдельным файлом</w:t>
      </w: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0756E">
      <w:pPr>
        <w:spacing w:line="200" w:lineRule="atLeast"/>
        <w:jc w:val="right"/>
        <w:rPr>
          <w:b/>
          <w:sz w:val="22"/>
          <w:szCs w:val="22"/>
        </w:rPr>
      </w:pPr>
      <w:r>
        <w:rPr>
          <w:rFonts w:cs="Times New Roman"/>
          <w:sz w:val="22"/>
          <w:szCs w:val="22"/>
        </w:rPr>
        <w:fldChar w:fldCharType="begin"/>
      </w:r>
      <w:r>
        <w:rPr>
          <w:rFonts w:cs="Times New Roman"/>
        </w:rPr>
        <w:instrText xml:space="preserve"> LINK Excel.Sheet.12 "C:\\Users\\User107\\Desktop\\Шаблоны СМП\\Аукцион для СМСП\\форма заполнения.xlsx" Лист1!R17C4 \a \t  \* MERGEFORMAT</w:instrText>
      </w:r>
      <w:r>
        <w:rPr>
          <w:rFonts w:cs="Times New Roman"/>
          <w:sz w:val="22"/>
          <w:szCs w:val="22"/>
        </w:rPr>
        <w:fldChar w:fldCharType="separate"/>
      </w:r>
      <w:r>
        <w:rPr>
          <w:rFonts w:cs="Times New Roman"/>
          <w:sz w:val="22"/>
          <w:szCs w:val="22"/>
        </w:rPr>
        <w:t>Приложение №2 к документации о закупке</w:t>
      </w:r>
      <w:r>
        <w:rPr>
          <w:rFonts w:cs="Times New Roman"/>
          <w:sz w:val="22"/>
          <w:szCs w:val="22"/>
        </w:rPr>
        <w:fldChar w:fldCharType="end"/>
      </w:r>
    </w:p>
    <w:p w:rsidR="00D76CBE" w:rsidRDefault="00D76CBE">
      <w:pPr>
        <w:spacing w:line="200" w:lineRule="atLeast"/>
        <w:jc w:val="right"/>
        <w:rPr>
          <w:b/>
          <w:sz w:val="22"/>
          <w:szCs w:val="22"/>
        </w:rPr>
      </w:pPr>
    </w:p>
    <w:p w:rsidR="00D76CBE" w:rsidRDefault="00D76CBE">
      <w:pPr>
        <w:spacing w:line="200" w:lineRule="atLeast"/>
        <w:jc w:val="center"/>
        <w:rPr>
          <w:b/>
          <w:sz w:val="22"/>
          <w:szCs w:val="22"/>
        </w:rPr>
      </w:pPr>
    </w:p>
    <w:p w:rsidR="00D76CBE" w:rsidRDefault="00D0756E">
      <w:pPr>
        <w:spacing w:line="200" w:lineRule="atLeast"/>
        <w:jc w:val="right"/>
        <w:rPr>
          <w:b/>
          <w:sz w:val="22"/>
          <w:szCs w:val="22"/>
        </w:rPr>
      </w:pPr>
      <w:r>
        <w:rPr>
          <w:b/>
          <w:sz w:val="22"/>
          <w:szCs w:val="22"/>
        </w:rPr>
        <w:fldChar w:fldCharType="begin"/>
      </w:r>
      <w:r>
        <w:rPr>
          <w:b/>
          <w:sz w:val="22"/>
          <w:szCs w:val="22"/>
        </w:rPr>
        <w:instrText xml:space="preserve"> LINK Excel.Sheet.12 "C:\\Нургалиев РГ\\!Шаблоны СМСП\\!автодок\\Аукцион для СМСП\\форма заполнения.xlsx" Лист1!R22C4 \a \t </w:instrText>
      </w:r>
      <w:r>
        <w:instrText>Приложение №2 к документации о закупкеПриложение №2 к документации о закупкеПриложение №2 к документации о закупке</w:instrText>
      </w:r>
      <w:r>
        <w:rPr>
          <w:b/>
          <w:sz w:val="22"/>
          <w:szCs w:val="22"/>
        </w:rPr>
        <w:fldChar w:fldCharType="end"/>
      </w:r>
    </w:p>
    <w:p w:rsidR="00D76CBE" w:rsidRDefault="00D76CBE">
      <w:pPr>
        <w:spacing w:line="200" w:lineRule="atLeast"/>
        <w:jc w:val="right"/>
        <w:rPr>
          <w:b/>
          <w:sz w:val="22"/>
          <w:szCs w:val="22"/>
        </w:rPr>
      </w:pPr>
    </w:p>
    <w:p w:rsidR="00D76CBE" w:rsidRDefault="00D0756E">
      <w:pPr>
        <w:spacing w:line="200" w:lineRule="atLeast"/>
        <w:jc w:val="center"/>
        <w:rPr>
          <w:b/>
          <w:sz w:val="22"/>
          <w:szCs w:val="22"/>
        </w:rPr>
      </w:pPr>
      <w:r>
        <w:rPr>
          <w:b/>
          <w:sz w:val="22"/>
          <w:szCs w:val="22"/>
        </w:rPr>
        <w:t>ПРОЕКТ ДОГОВОРА</w:t>
      </w:r>
    </w:p>
    <w:p w:rsidR="00D76CBE" w:rsidRDefault="00D76CBE">
      <w:pPr>
        <w:spacing w:line="200" w:lineRule="atLeast"/>
        <w:jc w:val="center"/>
        <w:rPr>
          <w:b/>
          <w:sz w:val="22"/>
          <w:szCs w:val="22"/>
        </w:rPr>
      </w:pPr>
    </w:p>
    <w:p w:rsidR="00D76CBE" w:rsidRDefault="00D0756E">
      <w:pPr>
        <w:spacing w:line="200" w:lineRule="atLeast"/>
        <w:jc w:val="center"/>
        <w:rPr>
          <w:b/>
          <w:sz w:val="22"/>
          <w:szCs w:val="22"/>
        </w:rPr>
      </w:pPr>
      <w:r>
        <w:rPr>
          <w:b/>
          <w:sz w:val="22"/>
          <w:szCs w:val="22"/>
          <w:highlight w:val="yellow"/>
        </w:rPr>
        <w:t>Прилагается отдельным файлом</w:t>
      </w: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76CBE">
      <w:pPr>
        <w:spacing w:line="200" w:lineRule="atLeast"/>
        <w:jc w:val="center"/>
        <w:rPr>
          <w:b/>
          <w:sz w:val="22"/>
          <w:szCs w:val="22"/>
        </w:rPr>
      </w:pPr>
    </w:p>
    <w:p w:rsidR="00D76CBE" w:rsidRDefault="00D0756E">
      <w:pPr>
        <w:spacing w:line="200" w:lineRule="atLeast"/>
        <w:jc w:val="right"/>
        <w:rPr>
          <w:b/>
          <w:sz w:val="22"/>
          <w:szCs w:val="22"/>
        </w:rPr>
      </w:pPr>
      <w:r>
        <w:rPr>
          <w:rFonts w:cs="Times New Roman"/>
          <w:sz w:val="22"/>
          <w:szCs w:val="22"/>
        </w:rPr>
        <w:fldChar w:fldCharType="begin"/>
      </w:r>
      <w:r>
        <w:rPr>
          <w:rFonts w:cs="Times New Roman"/>
        </w:rPr>
        <w:instrText xml:space="preserve"> LINK Excel.Sheet.12 "C:\\Users\\User107\\Desktop\\Шаблоны СМП\\Аукцион для СМСП\\форма заполнения.xlsx" Лист1!R17C4 \a \t  \* MERGEFORMAT</w:instrText>
      </w:r>
      <w:r>
        <w:rPr>
          <w:rFonts w:cs="Times New Roman"/>
          <w:sz w:val="22"/>
          <w:szCs w:val="22"/>
        </w:rPr>
        <w:fldChar w:fldCharType="separate"/>
      </w:r>
      <w:r>
        <w:rPr>
          <w:rFonts w:cs="Times New Roman"/>
          <w:sz w:val="22"/>
          <w:szCs w:val="22"/>
        </w:rPr>
        <w:t>Приложение №3 к документации о закупке</w:t>
      </w:r>
      <w:r>
        <w:rPr>
          <w:rFonts w:cs="Times New Roman"/>
          <w:sz w:val="22"/>
          <w:szCs w:val="22"/>
        </w:rPr>
        <w:fldChar w:fldCharType="end"/>
      </w:r>
    </w:p>
    <w:p w:rsidR="00D76CBE" w:rsidRDefault="00D0756E">
      <w:pPr>
        <w:spacing w:line="200" w:lineRule="atLeast"/>
        <w:jc w:val="right"/>
        <w:rPr>
          <w:b/>
          <w:sz w:val="22"/>
          <w:szCs w:val="22"/>
        </w:rPr>
      </w:pPr>
      <w:r>
        <w:rPr>
          <w:b/>
          <w:sz w:val="22"/>
          <w:szCs w:val="22"/>
        </w:rPr>
        <w:fldChar w:fldCharType="begin"/>
      </w:r>
      <w:r>
        <w:rPr>
          <w:b/>
          <w:sz w:val="22"/>
          <w:szCs w:val="22"/>
        </w:rPr>
        <w:instrText xml:space="preserve"> LINK Excel.Sheet.12 "C:\\Нургалиев РГ\\!Шаблоны СМСП\\!автодок\\Аукцион для СМСП\\форма заполнения.xlsx" Лист1!R15C4 \a \t </w:instrText>
      </w:r>
      <w:r>
        <w:instrText>Приложение №3 к документации о закупкеПриложение №3 к документации о закупкеПриложение №3 к документации о закупке</w:instrText>
      </w:r>
      <w:r>
        <w:rPr>
          <w:b/>
          <w:sz w:val="22"/>
          <w:szCs w:val="22"/>
        </w:rPr>
        <w:fldChar w:fldCharType="end"/>
      </w:r>
    </w:p>
    <w:p w:rsidR="00D76CBE" w:rsidRDefault="00D76CBE">
      <w:pPr>
        <w:spacing w:line="200" w:lineRule="atLeast"/>
        <w:jc w:val="right"/>
        <w:rPr>
          <w:b/>
          <w:sz w:val="22"/>
          <w:szCs w:val="22"/>
        </w:rPr>
      </w:pPr>
    </w:p>
    <w:p w:rsidR="00D76CBE" w:rsidRDefault="00D0756E">
      <w:pPr>
        <w:spacing w:line="200" w:lineRule="atLeast"/>
        <w:jc w:val="center"/>
        <w:rPr>
          <w:b/>
          <w:sz w:val="22"/>
          <w:szCs w:val="22"/>
        </w:rPr>
      </w:pPr>
      <w:r>
        <w:rPr>
          <w:b/>
          <w:sz w:val="22"/>
          <w:szCs w:val="22"/>
        </w:rPr>
        <w:t>ОБОСНОВАНИЕ НАЧАЛЬНОЙ (МАКСИМАЛЬНОЙ) ЦЕНЫ ДОГОВОРА</w:t>
      </w:r>
    </w:p>
    <w:p w:rsidR="00D76CBE" w:rsidRDefault="00D76CBE">
      <w:pPr>
        <w:spacing w:line="200" w:lineRule="atLeast"/>
        <w:jc w:val="right"/>
        <w:rPr>
          <w:b/>
          <w:sz w:val="22"/>
          <w:szCs w:val="22"/>
        </w:rPr>
      </w:pPr>
    </w:p>
    <w:p w:rsidR="00D76CBE" w:rsidRDefault="00D0756E">
      <w:pPr>
        <w:spacing w:line="200" w:lineRule="atLeast"/>
        <w:jc w:val="center"/>
        <w:rPr>
          <w:b/>
          <w:sz w:val="22"/>
          <w:szCs w:val="22"/>
        </w:rPr>
      </w:pPr>
      <w:r>
        <w:rPr>
          <w:b/>
          <w:sz w:val="22"/>
          <w:szCs w:val="22"/>
          <w:highlight w:val="yellow"/>
        </w:rPr>
        <w:t>Прилагается отдельным файлом</w:t>
      </w:r>
    </w:p>
    <w:p w:rsidR="00D76CBE" w:rsidRDefault="00D76CBE">
      <w:pPr>
        <w:spacing w:line="200" w:lineRule="atLeast"/>
        <w:jc w:val="center"/>
        <w:rPr>
          <w:b/>
          <w:sz w:val="22"/>
          <w:szCs w:val="22"/>
        </w:rPr>
      </w:pPr>
    </w:p>
    <w:sectPr w:rsidR="00D76CBE">
      <w:footerReference w:type="default" r:id="rId11"/>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B3" w:rsidRDefault="00FB63B3">
      <w:r>
        <w:separator/>
      </w:r>
    </w:p>
  </w:endnote>
  <w:endnote w:type="continuationSeparator" w:id="0">
    <w:p w:rsidR="00FB63B3" w:rsidRDefault="00FB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Arial"/>
    <w:charset w:val="00"/>
    <w:family w:val="modern"/>
    <w:pitch w:val="default"/>
    <w:sig w:usb0="00000000"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E" w:rsidRDefault="00D0756E">
    <w:pPr>
      <w:pStyle w:val="af8"/>
    </w:pPr>
    <w:r>
      <w:rPr>
        <w:noProof/>
        <w:lang w:val="ru-RU" w:eastAsia="ru-RU"/>
      </w:rPr>
      <w:drawing>
        <wp:inline distT="0" distB="0" distL="0" distR="0">
          <wp:extent cx="901065" cy="313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01065" cy="3136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B3" w:rsidRDefault="00FB63B3">
      <w:r>
        <w:separator/>
      </w:r>
    </w:p>
  </w:footnote>
  <w:footnote w:type="continuationSeparator" w:id="0">
    <w:p w:rsidR="00FB63B3" w:rsidRDefault="00FB63B3">
      <w:r>
        <w:continuationSeparator/>
      </w:r>
    </w:p>
  </w:footnote>
  <w:footnote w:id="1">
    <w:p w:rsidR="00D76CBE" w:rsidRDefault="00D0756E">
      <w:pPr>
        <w:pStyle w:val="af0"/>
        <w:rPr>
          <w:lang w:val="ru-RU"/>
        </w:rPr>
      </w:pPr>
      <w:r>
        <w:rPr>
          <w:rStyle w:val="a9"/>
        </w:rPr>
        <w:footnoteRef/>
      </w:r>
      <w:r>
        <w:rPr>
          <w:lang w:val="ru-RU"/>
        </w:rPr>
        <w:t xml:space="preserve"> </w:t>
      </w:r>
      <w:proofErr w:type="gramStart"/>
      <w:r>
        <w:rPr>
          <w:rFonts w:cs="Times New Roman"/>
          <w:sz w:val="16"/>
          <w:szCs w:val="16"/>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footnote>
  <w:footnote w:id="2">
    <w:p w:rsidR="00D76CBE" w:rsidRDefault="00D0756E">
      <w:pPr>
        <w:pStyle w:val="af0"/>
        <w:rPr>
          <w:lang w:val="ru-RU"/>
        </w:rPr>
      </w:pPr>
      <w:r>
        <w:rPr>
          <w:rStyle w:val="a9"/>
        </w:rPr>
        <w:footnoteRef/>
      </w:r>
      <w:r>
        <w:rPr>
          <w:lang w:val="ru-RU"/>
        </w:rPr>
        <w:t>При отсутствии соответствующего обязательного требования в п. 4.1 информационной карты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a"/>
      <w:lvlText w:val="%1."/>
      <w:lvlJc w:val="left"/>
      <w:pPr>
        <w:tabs>
          <w:tab w:val="left" w:pos="643"/>
        </w:tabs>
        <w:ind w:left="643" w:hanging="360"/>
      </w:pPr>
    </w:lvl>
  </w:abstractNum>
  <w:abstractNum w:abstractNumId="1">
    <w:nsid w:val="07DF3562"/>
    <w:multiLevelType w:val="multilevel"/>
    <w:tmpl w:val="07DF356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thaiNumbers"/>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spacing w:val="0"/>
        <w:kern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6">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0"/>
    <w:rsid w:val="00010B84"/>
    <w:rsid w:val="0001704F"/>
    <w:rsid w:val="0002059A"/>
    <w:rsid w:val="000243FA"/>
    <w:rsid w:val="00024D6E"/>
    <w:rsid w:val="00032DE2"/>
    <w:rsid w:val="0004229B"/>
    <w:rsid w:val="00043C51"/>
    <w:rsid w:val="00044EDA"/>
    <w:rsid w:val="0004683D"/>
    <w:rsid w:val="00056EEA"/>
    <w:rsid w:val="00062F17"/>
    <w:rsid w:val="00125C3A"/>
    <w:rsid w:val="001352F0"/>
    <w:rsid w:val="00144535"/>
    <w:rsid w:val="00147636"/>
    <w:rsid w:val="0015387E"/>
    <w:rsid w:val="00153B01"/>
    <w:rsid w:val="0016365B"/>
    <w:rsid w:val="00184903"/>
    <w:rsid w:val="001A0505"/>
    <w:rsid w:val="001A0F51"/>
    <w:rsid w:val="001A385A"/>
    <w:rsid w:val="001A7FA0"/>
    <w:rsid w:val="001B00D4"/>
    <w:rsid w:val="001B12C3"/>
    <w:rsid w:val="001B7DCB"/>
    <w:rsid w:val="001D07EB"/>
    <w:rsid w:val="001E1896"/>
    <w:rsid w:val="001E6B00"/>
    <w:rsid w:val="002021B9"/>
    <w:rsid w:val="002046E2"/>
    <w:rsid w:val="0021548B"/>
    <w:rsid w:val="00223D26"/>
    <w:rsid w:val="002276C5"/>
    <w:rsid w:val="00231D54"/>
    <w:rsid w:val="00243E4D"/>
    <w:rsid w:val="002508E3"/>
    <w:rsid w:val="0025778D"/>
    <w:rsid w:val="002A341F"/>
    <w:rsid w:val="002C21DD"/>
    <w:rsid w:val="002E6480"/>
    <w:rsid w:val="002F5649"/>
    <w:rsid w:val="002F6B47"/>
    <w:rsid w:val="003063B6"/>
    <w:rsid w:val="00311684"/>
    <w:rsid w:val="00313A07"/>
    <w:rsid w:val="00332FA5"/>
    <w:rsid w:val="00341CF1"/>
    <w:rsid w:val="00350CA9"/>
    <w:rsid w:val="0036039C"/>
    <w:rsid w:val="00364E8C"/>
    <w:rsid w:val="00365B7A"/>
    <w:rsid w:val="003749D8"/>
    <w:rsid w:val="003815CC"/>
    <w:rsid w:val="00390179"/>
    <w:rsid w:val="00394876"/>
    <w:rsid w:val="003977F6"/>
    <w:rsid w:val="003A46FD"/>
    <w:rsid w:val="003A6F35"/>
    <w:rsid w:val="003B4BE7"/>
    <w:rsid w:val="003B5FCC"/>
    <w:rsid w:val="003D2B2D"/>
    <w:rsid w:val="003E5CB5"/>
    <w:rsid w:val="003E797C"/>
    <w:rsid w:val="003F2E6D"/>
    <w:rsid w:val="00400AB6"/>
    <w:rsid w:val="00404865"/>
    <w:rsid w:val="00405504"/>
    <w:rsid w:val="0041305D"/>
    <w:rsid w:val="004167C5"/>
    <w:rsid w:val="00417954"/>
    <w:rsid w:val="00421202"/>
    <w:rsid w:val="00423370"/>
    <w:rsid w:val="004238B4"/>
    <w:rsid w:val="00430B03"/>
    <w:rsid w:val="0045540C"/>
    <w:rsid w:val="00473E80"/>
    <w:rsid w:val="00476BBA"/>
    <w:rsid w:val="00485D1A"/>
    <w:rsid w:val="004A1135"/>
    <w:rsid w:val="004A4DCD"/>
    <w:rsid w:val="004B234D"/>
    <w:rsid w:val="004F008D"/>
    <w:rsid w:val="0050478F"/>
    <w:rsid w:val="00504BE9"/>
    <w:rsid w:val="005128CF"/>
    <w:rsid w:val="00514840"/>
    <w:rsid w:val="00523278"/>
    <w:rsid w:val="00527225"/>
    <w:rsid w:val="005312FD"/>
    <w:rsid w:val="0054380F"/>
    <w:rsid w:val="005631B9"/>
    <w:rsid w:val="00585C1F"/>
    <w:rsid w:val="00586CD6"/>
    <w:rsid w:val="005943B4"/>
    <w:rsid w:val="005A5327"/>
    <w:rsid w:val="005B3E7E"/>
    <w:rsid w:val="005C37E7"/>
    <w:rsid w:val="005E468D"/>
    <w:rsid w:val="005E5C1D"/>
    <w:rsid w:val="005F1E36"/>
    <w:rsid w:val="005F375D"/>
    <w:rsid w:val="00607889"/>
    <w:rsid w:val="00626FA0"/>
    <w:rsid w:val="006349B3"/>
    <w:rsid w:val="0064410F"/>
    <w:rsid w:val="0065503A"/>
    <w:rsid w:val="00657380"/>
    <w:rsid w:val="00662455"/>
    <w:rsid w:val="00686BF0"/>
    <w:rsid w:val="006B0E22"/>
    <w:rsid w:val="006C27E7"/>
    <w:rsid w:val="006D73CB"/>
    <w:rsid w:val="006E3C0A"/>
    <w:rsid w:val="006E44A0"/>
    <w:rsid w:val="006F1BE5"/>
    <w:rsid w:val="006F6849"/>
    <w:rsid w:val="00710310"/>
    <w:rsid w:val="00740B14"/>
    <w:rsid w:val="00752BB0"/>
    <w:rsid w:val="00765424"/>
    <w:rsid w:val="00767455"/>
    <w:rsid w:val="00786BA5"/>
    <w:rsid w:val="00791E31"/>
    <w:rsid w:val="0079403B"/>
    <w:rsid w:val="007968B2"/>
    <w:rsid w:val="007A07E0"/>
    <w:rsid w:val="007B6AFF"/>
    <w:rsid w:val="007D259D"/>
    <w:rsid w:val="007E691D"/>
    <w:rsid w:val="007F5E0C"/>
    <w:rsid w:val="007F64AF"/>
    <w:rsid w:val="007F6970"/>
    <w:rsid w:val="00805EBF"/>
    <w:rsid w:val="00817ED2"/>
    <w:rsid w:val="008217B4"/>
    <w:rsid w:val="008310D8"/>
    <w:rsid w:val="0083399C"/>
    <w:rsid w:val="008354EB"/>
    <w:rsid w:val="0083619A"/>
    <w:rsid w:val="00836AB1"/>
    <w:rsid w:val="008507AF"/>
    <w:rsid w:val="00850D00"/>
    <w:rsid w:val="00851CE8"/>
    <w:rsid w:val="00855966"/>
    <w:rsid w:val="00856296"/>
    <w:rsid w:val="0087790A"/>
    <w:rsid w:val="00880491"/>
    <w:rsid w:val="00895BFE"/>
    <w:rsid w:val="008A4E5D"/>
    <w:rsid w:val="008B360E"/>
    <w:rsid w:val="008C3C3E"/>
    <w:rsid w:val="008D465C"/>
    <w:rsid w:val="008D525A"/>
    <w:rsid w:val="009053EB"/>
    <w:rsid w:val="009125F8"/>
    <w:rsid w:val="00914B03"/>
    <w:rsid w:val="00920172"/>
    <w:rsid w:val="009466EF"/>
    <w:rsid w:val="009471C2"/>
    <w:rsid w:val="00966954"/>
    <w:rsid w:val="009842CB"/>
    <w:rsid w:val="009906E8"/>
    <w:rsid w:val="00991928"/>
    <w:rsid w:val="009A3404"/>
    <w:rsid w:val="009A3EF9"/>
    <w:rsid w:val="009E0B54"/>
    <w:rsid w:val="009E109E"/>
    <w:rsid w:val="009F1B67"/>
    <w:rsid w:val="00A036E1"/>
    <w:rsid w:val="00A13642"/>
    <w:rsid w:val="00A15A21"/>
    <w:rsid w:val="00A270D9"/>
    <w:rsid w:val="00A31D8D"/>
    <w:rsid w:val="00A32CC3"/>
    <w:rsid w:val="00A35E9D"/>
    <w:rsid w:val="00A4365F"/>
    <w:rsid w:val="00A44DA4"/>
    <w:rsid w:val="00A57DED"/>
    <w:rsid w:val="00A654C1"/>
    <w:rsid w:val="00A74F28"/>
    <w:rsid w:val="00AA19C1"/>
    <w:rsid w:val="00AA5D38"/>
    <w:rsid w:val="00AA65C9"/>
    <w:rsid w:val="00AB13AB"/>
    <w:rsid w:val="00AC67E8"/>
    <w:rsid w:val="00AD48B8"/>
    <w:rsid w:val="00AE5081"/>
    <w:rsid w:val="00B148CA"/>
    <w:rsid w:val="00B17EEE"/>
    <w:rsid w:val="00B40BAE"/>
    <w:rsid w:val="00B45158"/>
    <w:rsid w:val="00B6064E"/>
    <w:rsid w:val="00B60B5F"/>
    <w:rsid w:val="00B63553"/>
    <w:rsid w:val="00B7206A"/>
    <w:rsid w:val="00B77B5F"/>
    <w:rsid w:val="00B83887"/>
    <w:rsid w:val="00B83EF0"/>
    <w:rsid w:val="00B84C58"/>
    <w:rsid w:val="00B854A6"/>
    <w:rsid w:val="00B90FE0"/>
    <w:rsid w:val="00B93F64"/>
    <w:rsid w:val="00BA20F5"/>
    <w:rsid w:val="00BA2B9E"/>
    <w:rsid w:val="00BB1488"/>
    <w:rsid w:val="00BB1DC5"/>
    <w:rsid w:val="00BB7E4B"/>
    <w:rsid w:val="00BD3227"/>
    <w:rsid w:val="00BE2BD9"/>
    <w:rsid w:val="00BE32C1"/>
    <w:rsid w:val="00BF43B5"/>
    <w:rsid w:val="00C0699E"/>
    <w:rsid w:val="00C1530F"/>
    <w:rsid w:val="00C41A4B"/>
    <w:rsid w:val="00C51094"/>
    <w:rsid w:val="00C56E4D"/>
    <w:rsid w:val="00C64BA0"/>
    <w:rsid w:val="00C7741F"/>
    <w:rsid w:val="00C87145"/>
    <w:rsid w:val="00CA115D"/>
    <w:rsid w:val="00CA6786"/>
    <w:rsid w:val="00CA6F0C"/>
    <w:rsid w:val="00CB42DF"/>
    <w:rsid w:val="00CB5CF3"/>
    <w:rsid w:val="00CE3729"/>
    <w:rsid w:val="00CE490A"/>
    <w:rsid w:val="00D03704"/>
    <w:rsid w:val="00D03FE9"/>
    <w:rsid w:val="00D0756E"/>
    <w:rsid w:val="00D14FCE"/>
    <w:rsid w:val="00D16226"/>
    <w:rsid w:val="00D438DB"/>
    <w:rsid w:val="00D50F88"/>
    <w:rsid w:val="00D67304"/>
    <w:rsid w:val="00D76CBE"/>
    <w:rsid w:val="00DA1C8C"/>
    <w:rsid w:val="00DC1C18"/>
    <w:rsid w:val="00DC26B2"/>
    <w:rsid w:val="00DD1175"/>
    <w:rsid w:val="00DD6069"/>
    <w:rsid w:val="00E367AB"/>
    <w:rsid w:val="00E510D2"/>
    <w:rsid w:val="00E567E9"/>
    <w:rsid w:val="00E61E1A"/>
    <w:rsid w:val="00E75648"/>
    <w:rsid w:val="00E834B9"/>
    <w:rsid w:val="00E93638"/>
    <w:rsid w:val="00EC2AB3"/>
    <w:rsid w:val="00ED6275"/>
    <w:rsid w:val="00F01F7D"/>
    <w:rsid w:val="00F157B0"/>
    <w:rsid w:val="00F20624"/>
    <w:rsid w:val="00F22837"/>
    <w:rsid w:val="00F23097"/>
    <w:rsid w:val="00F26B00"/>
    <w:rsid w:val="00F30A9B"/>
    <w:rsid w:val="00F30FF6"/>
    <w:rsid w:val="00F343C0"/>
    <w:rsid w:val="00F50403"/>
    <w:rsid w:val="00F540BB"/>
    <w:rsid w:val="00F613CF"/>
    <w:rsid w:val="00F61ACF"/>
    <w:rsid w:val="00F65B08"/>
    <w:rsid w:val="00F70CE1"/>
    <w:rsid w:val="00F854AE"/>
    <w:rsid w:val="00F86CB2"/>
    <w:rsid w:val="00F91D96"/>
    <w:rsid w:val="00F93C9F"/>
    <w:rsid w:val="00F96CA6"/>
    <w:rsid w:val="00FB0B5A"/>
    <w:rsid w:val="00FB63B3"/>
    <w:rsid w:val="00FC6FF9"/>
    <w:rsid w:val="00FC7ACB"/>
    <w:rsid w:val="00FD4F9F"/>
    <w:rsid w:val="00FF06AF"/>
    <w:rsid w:val="051A17CF"/>
    <w:rsid w:val="1E3153F4"/>
    <w:rsid w:val="33D46772"/>
    <w:rsid w:val="463A7B7A"/>
    <w:rsid w:val="4CE06FA5"/>
    <w:rsid w:val="56513F3E"/>
    <w:rsid w:val="5D364581"/>
    <w:rsid w:val="6126799A"/>
    <w:rsid w:val="68DB3760"/>
    <w:rsid w:val="71FF44FF"/>
    <w:rsid w:val="7C9836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endnote reference" w:semiHidden="0" w:uiPriority="0" w:unhideWhenUsed="0" w:qFormat="1"/>
    <w:lsdException w:name="endnote text" w:semiHidden="0" w:uiPriority="0" w:unhideWhenUsed="0" w:qFormat="1"/>
    <w:lsdException w:name="List Number" w:uiPriority="0" w:unhideWhenUsed="0" w:qFormat="1"/>
    <w:lsdException w:name="List Number 2"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Body Text Indent 2" w:semiHidden="0" w:uiPriority="0" w:unhideWhenUsed="0" w:qFormat="1"/>
    <w:lsdException w:name="Body Text Indent 3"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Pr>
      <w:rFonts w:ascii="Times New Roman" w:hAnsi="Times New Roman"/>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qFormat/>
    <w:rPr>
      <w:vertAlign w:val="superscript"/>
    </w:rPr>
  </w:style>
  <w:style w:type="character" w:styleId="ab">
    <w:name w:val="Hyperlink"/>
    <w:basedOn w:val="a6"/>
    <w:qFormat/>
    <w:rPr>
      <w:color w:val="0000FF"/>
      <w:u w:val="single"/>
    </w:rPr>
  </w:style>
  <w:style w:type="paragraph" w:styleId="ac">
    <w:name w:val="Balloon Text"/>
    <w:basedOn w:val="a5"/>
    <w:link w:val="ad"/>
    <w:semiHidden/>
    <w:qFormat/>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qFormat/>
    <w:pPr>
      <w:autoSpaceDE w:val="0"/>
      <w:autoSpaceDN w:val="0"/>
    </w:pPr>
    <w:rPr>
      <w:sz w:val="20"/>
      <w:szCs w:val="20"/>
      <w:lang w:val="en-US" w:eastAsia="en-US"/>
    </w:rPr>
  </w:style>
  <w:style w:type="paragraph" w:styleId="af0">
    <w:name w:val="footnote text"/>
    <w:basedOn w:val="a5"/>
    <w:link w:val="af1"/>
    <w:semiHidden/>
    <w:qFormat/>
    <w:pPr>
      <w:spacing w:after="160"/>
      <w:jc w:val="both"/>
    </w:pPr>
    <w:rPr>
      <w:sz w:val="20"/>
      <w:szCs w:val="20"/>
      <w:lang w:val="en-US" w:eastAsia="en-US"/>
    </w:rPr>
  </w:style>
  <w:style w:type="paragraph" w:styleId="af2">
    <w:name w:val="header"/>
    <w:basedOn w:val="a5"/>
    <w:link w:val="af3"/>
    <w:qFormat/>
    <w:pPr>
      <w:tabs>
        <w:tab w:val="center" w:pos="4677"/>
        <w:tab w:val="right" w:pos="9355"/>
      </w:tabs>
    </w:pPr>
    <w:rPr>
      <w:lang w:val="en-US" w:eastAsia="en-US"/>
    </w:rPr>
  </w:style>
  <w:style w:type="paragraph" w:styleId="af4">
    <w:name w:val="Body Text Indent"/>
    <w:basedOn w:val="a5"/>
    <w:link w:val="af5"/>
    <w:qFormat/>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qFormat/>
    <w:pPr>
      <w:tabs>
        <w:tab w:val="center" w:pos="4677"/>
        <w:tab w:val="right" w:pos="9355"/>
      </w:tabs>
    </w:pPr>
    <w:rPr>
      <w:lang w:val="en-US" w:eastAsia="en-US"/>
    </w:rPr>
  </w:style>
  <w:style w:type="paragraph" w:styleId="a">
    <w:name w:val="List Number"/>
    <w:basedOn w:val="a5"/>
    <w:semiHidden/>
    <w:qFormat/>
    <w:pPr>
      <w:numPr>
        <w:numId w:val="2"/>
      </w:numPr>
      <w:tabs>
        <w:tab w:val="left" w:pos="1069"/>
        <w:tab w:val="left" w:pos="1134"/>
      </w:tabs>
      <w:ind w:left="360"/>
      <w:contextualSpacing/>
    </w:pPr>
  </w:style>
  <w:style w:type="paragraph" w:styleId="20">
    <w:name w:val="List Number 2"/>
    <w:basedOn w:val="a5"/>
    <w:semiHidden/>
    <w:qFormat/>
    <w:pPr>
      <w:numPr>
        <w:numId w:val="3"/>
      </w:numPr>
      <w:spacing w:after="200" w:line="276" w:lineRule="auto"/>
      <w:contextualSpacing/>
    </w:pPr>
    <w:rPr>
      <w:rFonts w:ascii="Calibri" w:hAnsi="Calibri"/>
      <w:sz w:val="22"/>
      <w:szCs w:val="22"/>
    </w:rPr>
  </w:style>
  <w:style w:type="paragraph" w:styleId="33">
    <w:name w:val="Body Text 3"/>
    <w:basedOn w:val="a5"/>
    <w:link w:val="34"/>
    <w:qFormat/>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qFormat/>
    <w:locked/>
    <w:rPr>
      <w:rFonts w:ascii="Times New Roman" w:hAnsi="Times New Roman"/>
      <w:b/>
      <w:bCs/>
      <w:sz w:val="36"/>
      <w:szCs w:val="32"/>
    </w:rPr>
  </w:style>
  <w:style w:type="character" w:customStyle="1" w:styleId="30">
    <w:name w:val="Заголовок 3 Знак"/>
    <w:link w:val="3"/>
    <w:qFormat/>
    <w:locked/>
    <w:rPr>
      <w:rFonts w:ascii="Calibri Light" w:hAnsi="Calibri Light"/>
      <w:b/>
      <w:sz w:val="26"/>
      <w:lang w:val="en-US" w:eastAsia="en-US"/>
    </w:rPr>
  </w:style>
  <w:style w:type="character" w:customStyle="1" w:styleId="40">
    <w:name w:val="Заголовок 4 Знак"/>
    <w:link w:val="4"/>
    <w:semiHidden/>
    <w:qFormat/>
    <w:locked/>
    <w:rPr>
      <w:rFonts w:ascii="Calibri" w:hAnsi="Calibri"/>
      <w:b/>
      <w:sz w:val="28"/>
    </w:rPr>
  </w:style>
  <w:style w:type="paragraph" w:customStyle="1" w:styleId="-3">
    <w:name w:val="Пункт-3"/>
    <w:basedOn w:val="a5"/>
    <w:qFormat/>
    <w:pPr>
      <w:numPr>
        <w:ilvl w:val="2"/>
        <w:numId w:val="1"/>
      </w:numPr>
      <w:kinsoku w:val="0"/>
      <w:overflowPunct w:val="0"/>
      <w:autoSpaceDE w:val="0"/>
      <w:autoSpaceDN w:val="0"/>
      <w:spacing w:line="288" w:lineRule="auto"/>
      <w:jc w:val="both"/>
    </w:pPr>
    <w:rPr>
      <w:sz w:val="28"/>
      <w:szCs w:val="28"/>
    </w:rPr>
  </w:style>
  <w:style w:type="paragraph" w:styleId="afb">
    <w:name w:val="No Spacing"/>
    <w:qFormat/>
    <w:pPr>
      <w:jc w:val="right"/>
    </w:pPr>
    <w:rPr>
      <w:rFonts w:ascii="Times New Roman" w:hAnsi="Times New Roman"/>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qFormat/>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qFormat/>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c">
    <w:name w:val="Абзац"/>
    <w:basedOn w:val="a5"/>
    <w:link w:val="afd"/>
    <w:qFormat/>
    <w:pPr>
      <w:spacing w:before="120" w:after="60"/>
      <w:ind w:firstLine="567"/>
      <w:jc w:val="both"/>
    </w:pPr>
    <w:rPr>
      <w:szCs w:val="20"/>
      <w:lang w:val="en-US" w:eastAsia="en-US"/>
    </w:rPr>
  </w:style>
  <w:style w:type="character" w:customStyle="1" w:styleId="afd">
    <w:name w:val="Абзац Знак"/>
    <w:link w:val="afc"/>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qFormat/>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qFormat/>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qFormat/>
    <w:pPr>
      <w:numPr>
        <w:ilvl w:val="4"/>
      </w:numPr>
      <w:ind w:hanging="792"/>
    </w:pPr>
  </w:style>
  <w:style w:type="paragraph" w:customStyle="1" w:styleId="afe">
    <w:name w:val="Таблица текст"/>
    <w:basedOn w:val="a5"/>
    <w:qFormat/>
    <w:pPr>
      <w:kinsoku w:val="0"/>
      <w:overflowPunct w:val="0"/>
      <w:autoSpaceDE w:val="0"/>
      <w:autoSpaceDN w:val="0"/>
      <w:spacing w:before="40" w:after="40"/>
      <w:ind w:left="57" w:right="57"/>
    </w:pPr>
  </w:style>
  <w:style w:type="paragraph" w:customStyle="1" w:styleId="aff">
    <w:name w:val="Текст таблицы"/>
    <w:basedOn w:val="a5"/>
    <w:semiHidden/>
    <w:qFormat/>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hAnsi="Times New Roman"/>
      <w:sz w:val="28"/>
    </w:rPr>
  </w:style>
  <w:style w:type="paragraph" w:customStyle="1" w:styleId="ConsNormal">
    <w:name w:val="ConsNormal"/>
    <w:link w:val="ConsNormal0"/>
    <w:qFormat/>
    <w:pPr>
      <w:widowControl w:val="0"/>
      <w:numPr>
        <w:ilvl w:val="1"/>
        <w:numId w:val="6"/>
      </w:numPr>
      <w:jc w:val="both"/>
    </w:pPr>
    <w:rPr>
      <w:rFonts w:ascii="Times New Roman" w:hAnsi="Times New Roman"/>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qFormat/>
    <w:locked/>
    <w:rPr>
      <w:rFonts w:eastAsia="Times New Roman"/>
      <w:sz w:val="22"/>
    </w:rPr>
  </w:style>
  <w:style w:type="paragraph" w:customStyle="1" w:styleId="12">
    <w:name w:val="Обычный1"/>
    <w:link w:val="Normal"/>
    <w:qFormat/>
    <w:pPr>
      <w:ind w:firstLine="720"/>
      <w:jc w:val="both"/>
    </w:pPr>
    <w:rPr>
      <w:rFonts w:ascii="Times New Roman" w:hAnsi="Times New Roman"/>
      <w:sz w:val="28"/>
    </w:rPr>
  </w:style>
  <w:style w:type="character" w:customStyle="1" w:styleId="Normal">
    <w:name w:val="Normal Знак"/>
    <w:link w:val="12"/>
    <w:qFormat/>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hAnsi="Arial"/>
    </w:rPr>
  </w:style>
  <w:style w:type="paragraph" w:customStyle="1" w:styleId="ConsPlusNonformat">
    <w:name w:val="ConsPlusNonformat"/>
    <w:qFormat/>
    <w:pPr>
      <w:autoSpaceDE w:val="0"/>
      <w:autoSpaceDN w:val="0"/>
    </w:pPr>
    <w:rPr>
      <w:rFonts w:ascii="Courier New" w:hAnsi="Courier New"/>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qFormat/>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0">
    <w:name w:val="Сноска_"/>
    <w:link w:val="aff1"/>
    <w:qFormat/>
    <w:locked/>
    <w:rPr>
      <w:rFonts w:ascii="Times New Roman" w:hAnsi="Times New Roman"/>
      <w:sz w:val="19"/>
      <w:shd w:val="clear" w:color="auto" w:fill="FFFFFF"/>
    </w:rPr>
  </w:style>
  <w:style w:type="paragraph" w:customStyle="1" w:styleId="aff1">
    <w:name w:val="Сноска"/>
    <w:basedOn w:val="a5"/>
    <w:link w:val="aff0"/>
    <w:qFormat/>
    <w:pPr>
      <w:shd w:val="clear" w:color="auto" w:fill="FFFFFF"/>
      <w:spacing w:line="240" w:lineRule="atLeast"/>
    </w:pPr>
    <w:rPr>
      <w:sz w:val="19"/>
      <w:szCs w:val="20"/>
      <w:lang w:val="en-US" w:eastAsia="en-US"/>
    </w:rPr>
  </w:style>
  <w:style w:type="character" w:customStyle="1" w:styleId="42">
    <w:name w:val="Основной текст (4)_"/>
    <w:link w:val="410"/>
    <w:qFormat/>
    <w:locked/>
    <w:rPr>
      <w:rFonts w:ascii="Times New Roman" w:hAnsi="Times New Roman"/>
      <w:sz w:val="19"/>
      <w:shd w:val="clear" w:color="auto" w:fill="FFFFFF"/>
    </w:rPr>
  </w:style>
  <w:style w:type="paragraph" w:customStyle="1" w:styleId="410">
    <w:name w:val="Основной текст (4)1"/>
    <w:basedOn w:val="a5"/>
    <w:link w:val="42"/>
    <w:qFormat/>
    <w:pPr>
      <w:shd w:val="clear" w:color="auto" w:fill="FFFFFF"/>
      <w:spacing w:line="240" w:lineRule="atLeast"/>
      <w:ind w:hanging="140"/>
    </w:pPr>
    <w:rPr>
      <w:sz w:val="19"/>
      <w:szCs w:val="20"/>
      <w:lang w:val="en-US" w:eastAsia="en-US"/>
    </w:rPr>
  </w:style>
  <w:style w:type="character" w:customStyle="1" w:styleId="af7">
    <w:name w:val="Название Знак"/>
    <w:link w:val="af6"/>
    <w:qFormat/>
    <w:locked/>
    <w:rPr>
      <w:rFonts w:ascii="Cambria" w:hAnsi="Cambria"/>
      <w:b/>
      <w:color w:val="000000"/>
      <w:kern w:val="28"/>
      <w:sz w:val="32"/>
      <w:lang w:val="en-US" w:eastAsia="en-US"/>
    </w:rPr>
  </w:style>
  <w:style w:type="character" w:customStyle="1" w:styleId="35">
    <w:name w:val="Заголовок №3_"/>
    <w:link w:val="36"/>
    <w:qFormat/>
    <w:locked/>
    <w:rPr>
      <w:rFonts w:ascii="Times New Roman" w:hAnsi="Times New Roman"/>
      <w:b/>
      <w:sz w:val="23"/>
      <w:shd w:val="clear" w:color="auto" w:fill="FFFFFF"/>
    </w:rPr>
  </w:style>
  <w:style w:type="paragraph" w:customStyle="1" w:styleId="36">
    <w:name w:val="Заголовок №3"/>
    <w:basedOn w:val="a5"/>
    <w:link w:val="35"/>
    <w:qFormat/>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qFormat/>
    <w:pPr>
      <w:suppressAutoHyphens/>
      <w:spacing w:before="120"/>
      <w:jc w:val="both"/>
      <w:outlineLvl w:val="3"/>
    </w:pPr>
    <w:rPr>
      <w:rFonts w:ascii="proxima nova excn rg" w:hAnsi="proxima nova excn rg"/>
      <w:sz w:val="28"/>
    </w:rPr>
  </w:style>
  <w:style w:type="character" w:customStyle="1" w:styleId="44">
    <w:name w:val="[Ростех] Текст Пункта (Уровень 4) Знак"/>
    <w:link w:val="43"/>
    <w:qFormat/>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hAnsi="Times New Roman"/>
      <w:b/>
      <w:sz w:val="22"/>
      <w:szCs w:val="22"/>
    </w:rPr>
  </w:style>
  <w:style w:type="paragraph" w:customStyle="1" w:styleId="26">
    <w:name w:val="[Ростех] Наименование Раздела (Уровень 2)"/>
    <w:qFormat/>
    <w:pPr>
      <w:keepNext/>
      <w:keepLines/>
      <w:suppressAutoHyphens/>
      <w:spacing w:before="240"/>
      <w:jc w:val="center"/>
      <w:outlineLvl w:val="1"/>
    </w:pPr>
    <w:rPr>
      <w:rFonts w:ascii="proxima nova excn rg" w:hAnsi="proxima nova excn rg"/>
      <w:b/>
      <w:sz w:val="28"/>
      <w:szCs w:val="28"/>
    </w:rPr>
  </w:style>
  <w:style w:type="character" w:customStyle="1" w:styleId="aff2">
    <w:name w:val="[Ростех] Простой текст (Без уровня) Знак"/>
    <w:link w:val="aff3"/>
    <w:qFormat/>
    <w:locked/>
    <w:rPr>
      <w:rFonts w:ascii="Times New Roman" w:hAnsi="Times New Roman"/>
      <w:sz w:val="22"/>
      <w:szCs w:val="22"/>
      <w:lang w:val="ru-RU" w:eastAsia="ru-RU" w:bidi="ar-SA"/>
    </w:rPr>
  </w:style>
  <w:style w:type="paragraph" w:customStyle="1" w:styleId="aff3">
    <w:name w:val="[Ростех] Простой текст (Без уровня)"/>
    <w:link w:val="aff2"/>
    <w:qFormat/>
    <w:pPr>
      <w:suppressAutoHyphens/>
      <w:spacing w:before="120"/>
      <w:jc w:val="both"/>
    </w:pPr>
    <w:rPr>
      <w:rFonts w:ascii="Times New Roman" w:hAnsi="Times New Roman"/>
      <w:sz w:val="22"/>
      <w:szCs w:val="22"/>
    </w:rPr>
  </w:style>
  <w:style w:type="paragraph" w:customStyle="1" w:styleId="ListNum">
    <w:name w:val="ListNum"/>
    <w:basedOn w:val="a5"/>
    <w:qFormat/>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qFormat/>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qFormat/>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qFormat/>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qFormat/>
    <w:rPr>
      <w:rFonts w:ascii="Times New Roman" w:hAnsi="Times New Roman"/>
      <w:sz w:val="28"/>
      <w:lang w:bidi="ar-SA"/>
    </w:rPr>
  </w:style>
  <w:style w:type="character" w:customStyle="1" w:styleId="13">
    <w:name w:val="Знак примечания1"/>
    <w:qFormat/>
    <w:rPr>
      <w:sz w:val="16"/>
      <w:szCs w:val="16"/>
    </w:rPr>
  </w:style>
  <w:style w:type="paragraph" w:customStyle="1" w:styleId="aff4">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hAnsi="Times New Roman"/>
      <w:sz w:val="24"/>
      <w:szCs w:val="24"/>
      <w:lang w:eastAsia="ar-SA"/>
    </w:rPr>
  </w:style>
  <w:style w:type="character" w:customStyle="1" w:styleId="aff5">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qFormat/>
    <w:rPr>
      <w:rFonts w:ascii="Times New Roman" w:hAnsi="Times New Roman"/>
      <w:b/>
      <w:bCs/>
      <w:sz w:val="20"/>
      <w:szCs w:val="20"/>
    </w:rPr>
  </w:style>
  <w:style w:type="paragraph" w:customStyle="1" w:styleId="Style3">
    <w:name w:val="Style3"/>
    <w:basedOn w:val="a5"/>
    <w:qFormat/>
    <w:pPr>
      <w:widowControl w:val="0"/>
      <w:suppressAutoHyphens/>
      <w:autoSpaceDE w:val="0"/>
    </w:pPr>
    <w:rPr>
      <w:lang w:eastAsia="ar-SA"/>
    </w:rPr>
  </w:style>
  <w:style w:type="paragraph" w:customStyle="1" w:styleId="Style5">
    <w:name w:val="Style5"/>
    <w:basedOn w:val="a5"/>
    <w:qFormat/>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kern w:val="3"/>
      <w:sz w:val="22"/>
      <w:szCs w:val="22"/>
      <w:lang w:eastAsia="zh-CN"/>
    </w:rPr>
  </w:style>
  <w:style w:type="paragraph" w:customStyle="1" w:styleId="Textbody">
    <w:name w:val="Text body"/>
    <w:basedOn w:val="Standard"/>
    <w:qFormat/>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qFormat/>
    <w:pPr>
      <w:spacing w:after="120" w:line="480" w:lineRule="auto"/>
    </w:pPr>
    <w:rPr>
      <w:rFonts w:ascii="Times New Roman" w:hAnsi="Times New Roman"/>
      <w:sz w:val="20"/>
      <w:szCs w:val="20"/>
    </w:rPr>
  </w:style>
  <w:style w:type="character" w:customStyle="1" w:styleId="23">
    <w:name w:val="Основной текст с отступом 2 Знак"/>
    <w:link w:val="22"/>
    <w:qFormat/>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qFormat/>
    <w:rPr>
      <w:rFonts w:ascii="Times New Roman" w:hAnsi="Times New Roman"/>
      <w:sz w:val="24"/>
      <w:szCs w:val="24"/>
    </w:rPr>
  </w:style>
  <w:style w:type="character" w:customStyle="1" w:styleId="UnresolvedMention">
    <w:name w:val="Unresolved Mention"/>
    <w:semiHidden/>
    <w:qFormat/>
    <w:rPr>
      <w:color w:val="605E5C"/>
      <w:shd w:val="clear" w:color="auto" w:fill="E1DFDD"/>
    </w:rPr>
  </w:style>
  <w:style w:type="paragraph" w:customStyle="1" w:styleId="120">
    <w:name w:val="Обычный12"/>
    <w:link w:val="CharChar"/>
    <w:qFormat/>
    <w:pPr>
      <w:widowControl w:val="0"/>
      <w:spacing w:line="300" w:lineRule="auto"/>
      <w:ind w:firstLine="720"/>
      <w:jc w:val="both"/>
    </w:pPr>
    <w:rPr>
      <w:rFonts w:ascii="Times New Roman" w:hAnsi="Times New Roman"/>
      <w:sz w:val="24"/>
    </w:rPr>
  </w:style>
  <w:style w:type="character" w:customStyle="1" w:styleId="CharChar">
    <w:name w:val="Обычный Char Char"/>
    <w:link w:val="120"/>
    <w:qFormat/>
    <w:locked/>
    <w:rPr>
      <w:rFonts w:ascii="Times New Roman" w:hAnsi="Times New Roman"/>
      <w:sz w:val="24"/>
      <w:lang w:bidi="ar-SA"/>
    </w:rPr>
  </w:style>
  <w:style w:type="paragraph" w:customStyle="1" w:styleId="FR1">
    <w:name w:val="FR1"/>
    <w:qFormat/>
    <w:pPr>
      <w:widowControl w:val="0"/>
      <w:spacing w:before="700"/>
    </w:pPr>
    <w:rPr>
      <w:rFonts w:ascii="Times New Roman" w:hAnsi="Times New Roman"/>
      <w:b/>
      <w:sz w:val="28"/>
    </w:rPr>
  </w:style>
  <w:style w:type="paragraph" w:customStyle="1" w:styleId="Normal1">
    <w:name w:val="Normal1"/>
    <w:qFormat/>
    <w:pPr>
      <w:widowControl w:val="0"/>
      <w:spacing w:line="300" w:lineRule="auto"/>
      <w:ind w:firstLine="720"/>
    </w:pPr>
    <w:rPr>
      <w:rFonts w:ascii="Times New Roman" w:hAnsi="Times New Roman"/>
      <w:sz w:val="22"/>
    </w:rPr>
  </w:style>
  <w:style w:type="character" w:customStyle="1" w:styleId="14">
    <w:name w:val="Строгий1"/>
    <w:uiPriority w:val="7"/>
    <w:qFormat/>
    <w:rPr>
      <w:b/>
      <w:bCs/>
    </w:rPr>
  </w:style>
  <w:style w:type="character" w:customStyle="1" w:styleId="15">
    <w:name w:val="Основной шрифт абзаца1"/>
    <w:uiPriority w:val="6"/>
    <w:qFormat/>
  </w:style>
  <w:style w:type="character" w:customStyle="1" w:styleId="3Cambria">
    <w:name w:val="Основной текст (3) + Cambria"/>
    <w:uiPriority w:val="67"/>
    <w:qFormat/>
    <w:rPr>
      <w:rFonts w:ascii="Cambria" w:eastAsia="Cambria" w:hAnsi="Cambria" w:cs="Cambria"/>
      <w:b/>
      <w:bCs/>
      <w:color w:val="000000"/>
      <w:spacing w:val="0"/>
      <w:w w:val="100"/>
      <w:sz w:val="24"/>
      <w:szCs w:val="24"/>
      <w:u w:val="none"/>
      <w:lang w:val="ru-RU" w:bidi="ru-RU"/>
    </w:rPr>
  </w:style>
  <w:style w:type="paragraph" w:customStyle="1" w:styleId="Tableheader">
    <w:name w:val="Table_header"/>
    <w:basedOn w:val="a5"/>
    <w:uiPriority w:val="6"/>
    <w:qFormat/>
    <w:rPr>
      <w:b/>
      <w:sz w:val="20"/>
    </w:rPr>
  </w:style>
  <w:style w:type="paragraph" w:customStyle="1" w:styleId="16">
    <w:name w:val="Текст1"/>
    <w:basedOn w:val="a5"/>
    <w:uiPriority w:val="6"/>
    <w:qFormat/>
    <w:pPr>
      <w:spacing w:line="100" w:lineRule="atLeast"/>
    </w:pPr>
    <w:rPr>
      <w:rFonts w:ascii="Consolas" w:hAnsi="Consolas" w:cs="Consolas"/>
      <w:sz w:val="21"/>
      <w:szCs w:val="21"/>
    </w:rPr>
  </w:style>
  <w:style w:type="table" w:customStyle="1" w:styleId="17">
    <w:name w:val="Сетка таблицы светлая1"/>
    <w:basedOn w:val="a7"/>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endnote reference" w:semiHidden="0" w:uiPriority="0" w:unhideWhenUsed="0" w:qFormat="1"/>
    <w:lsdException w:name="endnote text" w:semiHidden="0" w:uiPriority="0" w:unhideWhenUsed="0" w:qFormat="1"/>
    <w:lsdException w:name="List Number" w:uiPriority="0" w:unhideWhenUsed="0" w:qFormat="1"/>
    <w:lsdException w:name="List Number 2"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Body Text Indent 2" w:semiHidden="0" w:uiPriority="0" w:unhideWhenUsed="0" w:qFormat="1"/>
    <w:lsdException w:name="Body Text Indent 3"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Pr>
      <w:rFonts w:ascii="Times New Roman" w:hAnsi="Times New Roman"/>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qFormat/>
    <w:rPr>
      <w:vertAlign w:val="superscript"/>
    </w:rPr>
  </w:style>
  <w:style w:type="character" w:styleId="ab">
    <w:name w:val="Hyperlink"/>
    <w:basedOn w:val="a6"/>
    <w:qFormat/>
    <w:rPr>
      <w:color w:val="0000FF"/>
      <w:u w:val="single"/>
    </w:rPr>
  </w:style>
  <w:style w:type="paragraph" w:styleId="ac">
    <w:name w:val="Balloon Text"/>
    <w:basedOn w:val="a5"/>
    <w:link w:val="ad"/>
    <w:semiHidden/>
    <w:qFormat/>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qFormat/>
    <w:pPr>
      <w:autoSpaceDE w:val="0"/>
      <w:autoSpaceDN w:val="0"/>
    </w:pPr>
    <w:rPr>
      <w:sz w:val="20"/>
      <w:szCs w:val="20"/>
      <w:lang w:val="en-US" w:eastAsia="en-US"/>
    </w:rPr>
  </w:style>
  <w:style w:type="paragraph" w:styleId="af0">
    <w:name w:val="footnote text"/>
    <w:basedOn w:val="a5"/>
    <w:link w:val="af1"/>
    <w:semiHidden/>
    <w:qFormat/>
    <w:pPr>
      <w:spacing w:after="160"/>
      <w:jc w:val="both"/>
    </w:pPr>
    <w:rPr>
      <w:sz w:val="20"/>
      <w:szCs w:val="20"/>
      <w:lang w:val="en-US" w:eastAsia="en-US"/>
    </w:rPr>
  </w:style>
  <w:style w:type="paragraph" w:styleId="af2">
    <w:name w:val="header"/>
    <w:basedOn w:val="a5"/>
    <w:link w:val="af3"/>
    <w:qFormat/>
    <w:pPr>
      <w:tabs>
        <w:tab w:val="center" w:pos="4677"/>
        <w:tab w:val="right" w:pos="9355"/>
      </w:tabs>
    </w:pPr>
    <w:rPr>
      <w:lang w:val="en-US" w:eastAsia="en-US"/>
    </w:rPr>
  </w:style>
  <w:style w:type="paragraph" w:styleId="af4">
    <w:name w:val="Body Text Indent"/>
    <w:basedOn w:val="a5"/>
    <w:link w:val="af5"/>
    <w:qFormat/>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qFormat/>
    <w:pPr>
      <w:tabs>
        <w:tab w:val="center" w:pos="4677"/>
        <w:tab w:val="right" w:pos="9355"/>
      </w:tabs>
    </w:pPr>
    <w:rPr>
      <w:lang w:val="en-US" w:eastAsia="en-US"/>
    </w:rPr>
  </w:style>
  <w:style w:type="paragraph" w:styleId="a">
    <w:name w:val="List Number"/>
    <w:basedOn w:val="a5"/>
    <w:semiHidden/>
    <w:qFormat/>
    <w:pPr>
      <w:numPr>
        <w:numId w:val="2"/>
      </w:numPr>
      <w:tabs>
        <w:tab w:val="left" w:pos="1069"/>
        <w:tab w:val="left" w:pos="1134"/>
      </w:tabs>
      <w:ind w:left="360"/>
      <w:contextualSpacing/>
    </w:pPr>
  </w:style>
  <w:style w:type="paragraph" w:styleId="20">
    <w:name w:val="List Number 2"/>
    <w:basedOn w:val="a5"/>
    <w:semiHidden/>
    <w:qFormat/>
    <w:pPr>
      <w:numPr>
        <w:numId w:val="3"/>
      </w:numPr>
      <w:spacing w:after="200" w:line="276" w:lineRule="auto"/>
      <w:contextualSpacing/>
    </w:pPr>
    <w:rPr>
      <w:rFonts w:ascii="Calibri" w:hAnsi="Calibri"/>
      <w:sz w:val="22"/>
      <w:szCs w:val="22"/>
    </w:rPr>
  </w:style>
  <w:style w:type="paragraph" w:styleId="33">
    <w:name w:val="Body Text 3"/>
    <w:basedOn w:val="a5"/>
    <w:link w:val="34"/>
    <w:qFormat/>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qFormat/>
    <w:locked/>
    <w:rPr>
      <w:rFonts w:ascii="Times New Roman" w:hAnsi="Times New Roman"/>
      <w:b/>
      <w:bCs/>
      <w:sz w:val="36"/>
      <w:szCs w:val="32"/>
    </w:rPr>
  </w:style>
  <w:style w:type="character" w:customStyle="1" w:styleId="30">
    <w:name w:val="Заголовок 3 Знак"/>
    <w:link w:val="3"/>
    <w:qFormat/>
    <w:locked/>
    <w:rPr>
      <w:rFonts w:ascii="Calibri Light" w:hAnsi="Calibri Light"/>
      <w:b/>
      <w:sz w:val="26"/>
      <w:lang w:val="en-US" w:eastAsia="en-US"/>
    </w:rPr>
  </w:style>
  <w:style w:type="character" w:customStyle="1" w:styleId="40">
    <w:name w:val="Заголовок 4 Знак"/>
    <w:link w:val="4"/>
    <w:semiHidden/>
    <w:qFormat/>
    <w:locked/>
    <w:rPr>
      <w:rFonts w:ascii="Calibri" w:hAnsi="Calibri"/>
      <w:b/>
      <w:sz w:val="28"/>
    </w:rPr>
  </w:style>
  <w:style w:type="paragraph" w:customStyle="1" w:styleId="-3">
    <w:name w:val="Пункт-3"/>
    <w:basedOn w:val="a5"/>
    <w:qFormat/>
    <w:pPr>
      <w:numPr>
        <w:ilvl w:val="2"/>
        <w:numId w:val="1"/>
      </w:numPr>
      <w:kinsoku w:val="0"/>
      <w:overflowPunct w:val="0"/>
      <w:autoSpaceDE w:val="0"/>
      <w:autoSpaceDN w:val="0"/>
      <w:spacing w:line="288" w:lineRule="auto"/>
      <w:jc w:val="both"/>
    </w:pPr>
    <w:rPr>
      <w:sz w:val="28"/>
      <w:szCs w:val="28"/>
    </w:rPr>
  </w:style>
  <w:style w:type="paragraph" w:styleId="afb">
    <w:name w:val="No Spacing"/>
    <w:qFormat/>
    <w:pPr>
      <w:jc w:val="right"/>
    </w:pPr>
    <w:rPr>
      <w:rFonts w:ascii="Times New Roman" w:hAnsi="Times New Roman"/>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qFormat/>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qFormat/>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c">
    <w:name w:val="Абзац"/>
    <w:basedOn w:val="a5"/>
    <w:link w:val="afd"/>
    <w:qFormat/>
    <w:pPr>
      <w:spacing w:before="120" w:after="60"/>
      <w:ind w:firstLine="567"/>
      <w:jc w:val="both"/>
    </w:pPr>
    <w:rPr>
      <w:szCs w:val="20"/>
      <w:lang w:val="en-US" w:eastAsia="en-US"/>
    </w:rPr>
  </w:style>
  <w:style w:type="character" w:customStyle="1" w:styleId="afd">
    <w:name w:val="Абзац Знак"/>
    <w:link w:val="afc"/>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qFormat/>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qFormat/>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qFormat/>
    <w:pPr>
      <w:numPr>
        <w:ilvl w:val="4"/>
      </w:numPr>
      <w:ind w:hanging="792"/>
    </w:pPr>
  </w:style>
  <w:style w:type="paragraph" w:customStyle="1" w:styleId="afe">
    <w:name w:val="Таблица текст"/>
    <w:basedOn w:val="a5"/>
    <w:qFormat/>
    <w:pPr>
      <w:kinsoku w:val="0"/>
      <w:overflowPunct w:val="0"/>
      <w:autoSpaceDE w:val="0"/>
      <w:autoSpaceDN w:val="0"/>
      <w:spacing w:before="40" w:after="40"/>
      <w:ind w:left="57" w:right="57"/>
    </w:pPr>
  </w:style>
  <w:style w:type="paragraph" w:customStyle="1" w:styleId="aff">
    <w:name w:val="Текст таблицы"/>
    <w:basedOn w:val="a5"/>
    <w:semiHidden/>
    <w:qFormat/>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hAnsi="Times New Roman"/>
      <w:sz w:val="28"/>
    </w:rPr>
  </w:style>
  <w:style w:type="paragraph" w:customStyle="1" w:styleId="ConsNormal">
    <w:name w:val="ConsNormal"/>
    <w:link w:val="ConsNormal0"/>
    <w:qFormat/>
    <w:pPr>
      <w:widowControl w:val="0"/>
      <w:numPr>
        <w:ilvl w:val="1"/>
        <w:numId w:val="6"/>
      </w:numPr>
      <w:jc w:val="both"/>
    </w:pPr>
    <w:rPr>
      <w:rFonts w:ascii="Times New Roman" w:hAnsi="Times New Roman"/>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qFormat/>
    <w:locked/>
    <w:rPr>
      <w:rFonts w:eastAsia="Times New Roman"/>
      <w:sz w:val="22"/>
    </w:rPr>
  </w:style>
  <w:style w:type="paragraph" w:customStyle="1" w:styleId="12">
    <w:name w:val="Обычный1"/>
    <w:link w:val="Normal"/>
    <w:qFormat/>
    <w:pPr>
      <w:ind w:firstLine="720"/>
      <w:jc w:val="both"/>
    </w:pPr>
    <w:rPr>
      <w:rFonts w:ascii="Times New Roman" w:hAnsi="Times New Roman"/>
      <w:sz w:val="28"/>
    </w:rPr>
  </w:style>
  <w:style w:type="character" w:customStyle="1" w:styleId="Normal">
    <w:name w:val="Normal Знак"/>
    <w:link w:val="12"/>
    <w:qFormat/>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hAnsi="Arial"/>
    </w:rPr>
  </w:style>
  <w:style w:type="paragraph" w:customStyle="1" w:styleId="ConsPlusNonformat">
    <w:name w:val="ConsPlusNonformat"/>
    <w:qFormat/>
    <w:pPr>
      <w:autoSpaceDE w:val="0"/>
      <w:autoSpaceDN w:val="0"/>
    </w:pPr>
    <w:rPr>
      <w:rFonts w:ascii="Courier New" w:hAnsi="Courier New"/>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qFormat/>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0">
    <w:name w:val="Сноска_"/>
    <w:link w:val="aff1"/>
    <w:qFormat/>
    <w:locked/>
    <w:rPr>
      <w:rFonts w:ascii="Times New Roman" w:hAnsi="Times New Roman"/>
      <w:sz w:val="19"/>
      <w:shd w:val="clear" w:color="auto" w:fill="FFFFFF"/>
    </w:rPr>
  </w:style>
  <w:style w:type="paragraph" w:customStyle="1" w:styleId="aff1">
    <w:name w:val="Сноска"/>
    <w:basedOn w:val="a5"/>
    <w:link w:val="aff0"/>
    <w:qFormat/>
    <w:pPr>
      <w:shd w:val="clear" w:color="auto" w:fill="FFFFFF"/>
      <w:spacing w:line="240" w:lineRule="atLeast"/>
    </w:pPr>
    <w:rPr>
      <w:sz w:val="19"/>
      <w:szCs w:val="20"/>
      <w:lang w:val="en-US" w:eastAsia="en-US"/>
    </w:rPr>
  </w:style>
  <w:style w:type="character" w:customStyle="1" w:styleId="42">
    <w:name w:val="Основной текст (4)_"/>
    <w:link w:val="410"/>
    <w:qFormat/>
    <w:locked/>
    <w:rPr>
      <w:rFonts w:ascii="Times New Roman" w:hAnsi="Times New Roman"/>
      <w:sz w:val="19"/>
      <w:shd w:val="clear" w:color="auto" w:fill="FFFFFF"/>
    </w:rPr>
  </w:style>
  <w:style w:type="paragraph" w:customStyle="1" w:styleId="410">
    <w:name w:val="Основной текст (4)1"/>
    <w:basedOn w:val="a5"/>
    <w:link w:val="42"/>
    <w:qFormat/>
    <w:pPr>
      <w:shd w:val="clear" w:color="auto" w:fill="FFFFFF"/>
      <w:spacing w:line="240" w:lineRule="atLeast"/>
      <w:ind w:hanging="140"/>
    </w:pPr>
    <w:rPr>
      <w:sz w:val="19"/>
      <w:szCs w:val="20"/>
      <w:lang w:val="en-US" w:eastAsia="en-US"/>
    </w:rPr>
  </w:style>
  <w:style w:type="character" w:customStyle="1" w:styleId="af7">
    <w:name w:val="Название Знак"/>
    <w:link w:val="af6"/>
    <w:qFormat/>
    <w:locked/>
    <w:rPr>
      <w:rFonts w:ascii="Cambria" w:hAnsi="Cambria"/>
      <w:b/>
      <w:color w:val="000000"/>
      <w:kern w:val="28"/>
      <w:sz w:val="32"/>
      <w:lang w:val="en-US" w:eastAsia="en-US"/>
    </w:rPr>
  </w:style>
  <w:style w:type="character" w:customStyle="1" w:styleId="35">
    <w:name w:val="Заголовок №3_"/>
    <w:link w:val="36"/>
    <w:qFormat/>
    <w:locked/>
    <w:rPr>
      <w:rFonts w:ascii="Times New Roman" w:hAnsi="Times New Roman"/>
      <w:b/>
      <w:sz w:val="23"/>
      <w:shd w:val="clear" w:color="auto" w:fill="FFFFFF"/>
    </w:rPr>
  </w:style>
  <w:style w:type="paragraph" w:customStyle="1" w:styleId="36">
    <w:name w:val="Заголовок №3"/>
    <w:basedOn w:val="a5"/>
    <w:link w:val="35"/>
    <w:qFormat/>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qFormat/>
    <w:pPr>
      <w:suppressAutoHyphens/>
      <w:spacing w:before="120"/>
      <w:jc w:val="both"/>
      <w:outlineLvl w:val="3"/>
    </w:pPr>
    <w:rPr>
      <w:rFonts w:ascii="proxima nova excn rg" w:hAnsi="proxima nova excn rg"/>
      <w:sz w:val="28"/>
    </w:rPr>
  </w:style>
  <w:style w:type="character" w:customStyle="1" w:styleId="44">
    <w:name w:val="[Ростех] Текст Пункта (Уровень 4) Знак"/>
    <w:link w:val="43"/>
    <w:qFormat/>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hAnsi="Times New Roman"/>
      <w:b/>
      <w:sz w:val="22"/>
      <w:szCs w:val="22"/>
    </w:rPr>
  </w:style>
  <w:style w:type="paragraph" w:customStyle="1" w:styleId="26">
    <w:name w:val="[Ростех] Наименование Раздела (Уровень 2)"/>
    <w:qFormat/>
    <w:pPr>
      <w:keepNext/>
      <w:keepLines/>
      <w:suppressAutoHyphens/>
      <w:spacing w:before="240"/>
      <w:jc w:val="center"/>
      <w:outlineLvl w:val="1"/>
    </w:pPr>
    <w:rPr>
      <w:rFonts w:ascii="proxima nova excn rg" w:hAnsi="proxima nova excn rg"/>
      <w:b/>
      <w:sz w:val="28"/>
      <w:szCs w:val="28"/>
    </w:rPr>
  </w:style>
  <w:style w:type="character" w:customStyle="1" w:styleId="aff2">
    <w:name w:val="[Ростех] Простой текст (Без уровня) Знак"/>
    <w:link w:val="aff3"/>
    <w:qFormat/>
    <w:locked/>
    <w:rPr>
      <w:rFonts w:ascii="Times New Roman" w:hAnsi="Times New Roman"/>
      <w:sz w:val="22"/>
      <w:szCs w:val="22"/>
      <w:lang w:val="ru-RU" w:eastAsia="ru-RU" w:bidi="ar-SA"/>
    </w:rPr>
  </w:style>
  <w:style w:type="paragraph" w:customStyle="1" w:styleId="aff3">
    <w:name w:val="[Ростех] Простой текст (Без уровня)"/>
    <w:link w:val="aff2"/>
    <w:qFormat/>
    <w:pPr>
      <w:suppressAutoHyphens/>
      <w:spacing w:before="120"/>
      <w:jc w:val="both"/>
    </w:pPr>
    <w:rPr>
      <w:rFonts w:ascii="Times New Roman" w:hAnsi="Times New Roman"/>
      <w:sz w:val="22"/>
      <w:szCs w:val="22"/>
    </w:rPr>
  </w:style>
  <w:style w:type="paragraph" w:customStyle="1" w:styleId="ListNum">
    <w:name w:val="ListNum"/>
    <w:basedOn w:val="a5"/>
    <w:qFormat/>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qFormat/>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qFormat/>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qFormat/>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qFormat/>
    <w:rPr>
      <w:rFonts w:ascii="Times New Roman" w:hAnsi="Times New Roman"/>
      <w:sz w:val="28"/>
      <w:lang w:bidi="ar-SA"/>
    </w:rPr>
  </w:style>
  <w:style w:type="character" w:customStyle="1" w:styleId="13">
    <w:name w:val="Знак примечания1"/>
    <w:qFormat/>
    <w:rPr>
      <w:sz w:val="16"/>
      <w:szCs w:val="16"/>
    </w:rPr>
  </w:style>
  <w:style w:type="paragraph" w:customStyle="1" w:styleId="aff4">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hAnsi="Times New Roman"/>
      <w:sz w:val="24"/>
      <w:szCs w:val="24"/>
      <w:lang w:eastAsia="ar-SA"/>
    </w:rPr>
  </w:style>
  <w:style w:type="character" w:customStyle="1" w:styleId="aff5">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qFormat/>
    <w:rPr>
      <w:rFonts w:ascii="Times New Roman" w:hAnsi="Times New Roman"/>
      <w:b/>
      <w:bCs/>
      <w:sz w:val="20"/>
      <w:szCs w:val="20"/>
    </w:rPr>
  </w:style>
  <w:style w:type="paragraph" w:customStyle="1" w:styleId="Style3">
    <w:name w:val="Style3"/>
    <w:basedOn w:val="a5"/>
    <w:qFormat/>
    <w:pPr>
      <w:widowControl w:val="0"/>
      <w:suppressAutoHyphens/>
      <w:autoSpaceDE w:val="0"/>
    </w:pPr>
    <w:rPr>
      <w:lang w:eastAsia="ar-SA"/>
    </w:rPr>
  </w:style>
  <w:style w:type="paragraph" w:customStyle="1" w:styleId="Style5">
    <w:name w:val="Style5"/>
    <w:basedOn w:val="a5"/>
    <w:qFormat/>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kern w:val="3"/>
      <w:sz w:val="22"/>
      <w:szCs w:val="22"/>
      <w:lang w:eastAsia="zh-CN"/>
    </w:rPr>
  </w:style>
  <w:style w:type="paragraph" w:customStyle="1" w:styleId="Textbody">
    <w:name w:val="Text body"/>
    <w:basedOn w:val="Standard"/>
    <w:qFormat/>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qFormat/>
    <w:pPr>
      <w:spacing w:after="120" w:line="480" w:lineRule="auto"/>
    </w:pPr>
    <w:rPr>
      <w:rFonts w:ascii="Times New Roman" w:hAnsi="Times New Roman"/>
      <w:sz w:val="20"/>
      <w:szCs w:val="20"/>
    </w:rPr>
  </w:style>
  <w:style w:type="character" w:customStyle="1" w:styleId="23">
    <w:name w:val="Основной текст с отступом 2 Знак"/>
    <w:link w:val="22"/>
    <w:qFormat/>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qFormat/>
    <w:rPr>
      <w:rFonts w:ascii="Times New Roman" w:hAnsi="Times New Roman"/>
      <w:sz w:val="24"/>
      <w:szCs w:val="24"/>
    </w:rPr>
  </w:style>
  <w:style w:type="character" w:customStyle="1" w:styleId="UnresolvedMention">
    <w:name w:val="Unresolved Mention"/>
    <w:semiHidden/>
    <w:qFormat/>
    <w:rPr>
      <w:color w:val="605E5C"/>
      <w:shd w:val="clear" w:color="auto" w:fill="E1DFDD"/>
    </w:rPr>
  </w:style>
  <w:style w:type="paragraph" w:customStyle="1" w:styleId="120">
    <w:name w:val="Обычный12"/>
    <w:link w:val="CharChar"/>
    <w:qFormat/>
    <w:pPr>
      <w:widowControl w:val="0"/>
      <w:spacing w:line="300" w:lineRule="auto"/>
      <w:ind w:firstLine="720"/>
      <w:jc w:val="both"/>
    </w:pPr>
    <w:rPr>
      <w:rFonts w:ascii="Times New Roman" w:hAnsi="Times New Roman"/>
      <w:sz w:val="24"/>
    </w:rPr>
  </w:style>
  <w:style w:type="character" w:customStyle="1" w:styleId="CharChar">
    <w:name w:val="Обычный Char Char"/>
    <w:link w:val="120"/>
    <w:qFormat/>
    <w:locked/>
    <w:rPr>
      <w:rFonts w:ascii="Times New Roman" w:hAnsi="Times New Roman"/>
      <w:sz w:val="24"/>
      <w:lang w:bidi="ar-SA"/>
    </w:rPr>
  </w:style>
  <w:style w:type="paragraph" w:customStyle="1" w:styleId="FR1">
    <w:name w:val="FR1"/>
    <w:qFormat/>
    <w:pPr>
      <w:widowControl w:val="0"/>
      <w:spacing w:before="700"/>
    </w:pPr>
    <w:rPr>
      <w:rFonts w:ascii="Times New Roman" w:hAnsi="Times New Roman"/>
      <w:b/>
      <w:sz w:val="28"/>
    </w:rPr>
  </w:style>
  <w:style w:type="paragraph" w:customStyle="1" w:styleId="Normal1">
    <w:name w:val="Normal1"/>
    <w:qFormat/>
    <w:pPr>
      <w:widowControl w:val="0"/>
      <w:spacing w:line="300" w:lineRule="auto"/>
      <w:ind w:firstLine="720"/>
    </w:pPr>
    <w:rPr>
      <w:rFonts w:ascii="Times New Roman" w:hAnsi="Times New Roman"/>
      <w:sz w:val="22"/>
    </w:rPr>
  </w:style>
  <w:style w:type="character" w:customStyle="1" w:styleId="14">
    <w:name w:val="Строгий1"/>
    <w:uiPriority w:val="7"/>
    <w:qFormat/>
    <w:rPr>
      <w:b/>
      <w:bCs/>
    </w:rPr>
  </w:style>
  <w:style w:type="character" w:customStyle="1" w:styleId="15">
    <w:name w:val="Основной шрифт абзаца1"/>
    <w:uiPriority w:val="6"/>
    <w:qFormat/>
  </w:style>
  <w:style w:type="character" w:customStyle="1" w:styleId="3Cambria">
    <w:name w:val="Основной текст (3) + Cambria"/>
    <w:uiPriority w:val="67"/>
    <w:qFormat/>
    <w:rPr>
      <w:rFonts w:ascii="Cambria" w:eastAsia="Cambria" w:hAnsi="Cambria" w:cs="Cambria"/>
      <w:b/>
      <w:bCs/>
      <w:color w:val="000000"/>
      <w:spacing w:val="0"/>
      <w:w w:val="100"/>
      <w:sz w:val="24"/>
      <w:szCs w:val="24"/>
      <w:u w:val="none"/>
      <w:lang w:val="ru-RU" w:bidi="ru-RU"/>
    </w:rPr>
  </w:style>
  <w:style w:type="paragraph" w:customStyle="1" w:styleId="Tableheader">
    <w:name w:val="Table_header"/>
    <w:basedOn w:val="a5"/>
    <w:uiPriority w:val="6"/>
    <w:qFormat/>
    <w:rPr>
      <w:b/>
      <w:sz w:val="20"/>
    </w:rPr>
  </w:style>
  <w:style w:type="paragraph" w:customStyle="1" w:styleId="16">
    <w:name w:val="Текст1"/>
    <w:basedOn w:val="a5"/>
    <w:uiPriority w:val="6"/>
    <w:qFormat/>
    <w:pPr>
      <w:spacing w:line="100" w:lineRule="atLeast"/>
    </w:pPr>
    <w:rPr>
      <w:rFonts w:ascii="Consolas" w:hAnsi="Consolas" w:cs="Consolas"/>
      <w:sz w:val="21"/>
      <w:szCs w:val="21"/>
    </w:rPr>
  </w:style>
  <w:style w:type="table" w:customStyle="1" w:styleId="17">
    <w:name w:val="Сетка таблицы светлая1"/>
    <w:basedOn w:val="a7"/>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ender.lot-online.ru" TargetMode="External"/><Relationship Id="rId4" Type="http://schemas.microsoft.com/office/2007/relationships/stylesWithEffects" Target="stylesWithEffects.xml"/><Relationship Id="rId9" Type="http://schemas.openxmlformats.org/officeDocument/2006/relationships/hyperlink" Target="mailto:tyumovl@obl72.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ACC7-B994-4771-ABA5-1BB8DB9D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9193</Words>
  <Characters>52403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User</cp:lastModifiedBy>
  <cp:revision>112</cp:revision>
  <cp:lastPrinted>2023-05-26T03:20:00Z</cp:lastPrinted>
  <dcterms:created xsi:type="dcterms:W3CDTF">2022-07-03T05:56:00Z</dcterms:created>
  <dcterms:modified xsi:type="dcterms:W3CDTF">2023-05-29T04:20:00Z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5540D5BC67194BE6BC32B4F25FE0C8AB</vt:lpwstr>
  </property>
</Properties>
</file>