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F4D" w:rsidRDefault="00C32F4D">
      <w:pPr>
        <w:ind w:left="-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</w:t>
      </w:r>
      <w:r w:rsidRPr="00C32F4D">
        <w:rPr>
          <w:b/>
          <w:sz w:val="22"/>
          <w:szCs w:val="22"/>
        </w:rPr>
        <w:t>Приложение №1 к документа</w:t>
      </w:r>
      <w:r>
        <w:rPr>
          <w:b/>
          <w:sz w:val="22"/>
          <w:szCs w:val="22"/>
        </w:rPr>
        <w:t>ции о проведении закупки</w:t>
      </w:r>
    </w:p>
    <w:p w:rsidR="003A2212" w:rsidRDefault="00AA31F0">
      <w:pPr>
        <w:ind w:left="-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ТЕХНИЧЕСКОЕ ЗАДАНИЕ</w:t>
      </w:r>
    </w:p>
    <w:p w:rsidR="003A2212" w:rsidRDefault="00AA31F0">
      <w:pPr>
        <w:ind w:left="-567"/>
        <w:jc w:val="center"/>
        <w:rPr>
          <w:b/>
          <w:bCs/>
          <w:iCs/>
          <w:sz w:val="22"/>
          <w:szCs w:val="22"/>
        </w:rPr>
      </w:pPr>
      <w:bookmarkStart w:id="0" w:name="_Hlk45116854"/>
      <w:r>
        <w:rPr>
          <w:b/>
          <w:bCs/>
          <w:iCs/>
          <w:sz w:val="22"/>
          <w:szCs w:val="22"/>
        </w:rPr>
        <w:t>На поставку автоматической экстракционной установки</w:t>
      </w:r>
    </w:p>
    <w:bookmarkEnd w:id="0"/>
    <w:p w:rsidR="003A2212" w:rsidRDefault="00AA31F0">
      <w:pPr>
        <w:ind w:left="-567"/>
        <w:rPr>
          <w:sz w:val="22"/>
          <w:szCs w:val="22"/>
        </w:rPr>
      </w:pPr>
      <w:r>
        <w:rPr>
          <w:b/>
          <w:bCs/>
          <w:sz w:val="22"/>
          <w:szCs w:val="22"/>
        </w:rPr>
        <w:t>1. Назначение:</w:t>
      </w:r>
      <w:r>
        <w:rPr>
          <w:sz w:val="22"/>
          <w:szCs w:val="22"/>
        </w:rPr>
        <w:t xml:space="preserve"> подготовка проб для дальнейшего анализа методом газовой и жидкостной хроматографии.</w:t>
      </w:r>
    </w:p>
    <w:p w:rsidR="003A2212" w:rsidRDefault="00AA31F0">
      <w:pPr>
        <w:ind w:left="-56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Объект закупки:</w:t>
      </w:r>
    </w:p>
    <w:tbl>
      <w:tblPr>
        <w:tblW w:w="5480" w:type="pct"/>
        <w:tblInd w:w="-743" w:type="dxa"/>
        <w:tblLook w:val="04A0" w:firstRow="1" w:lastRow="0" w:firstColumn="1" w:lastColumn="0" w:noHBand="0" w:noVBand="1"/>
      </w:tblPr>
      <w:tblGrid>
        <w:gridCol w:w="566"/>
        <w:gridCol w:w="7230"/>
        <w:gridCol w:w="2694"/>
      </w:tblGrid>
      <w:tr w:rsidR="003A2212">
        <w:trPr>
          <w:trHeight w:val="605"/>
        </w:trPr>
        <w:tc>
          <w:tcPr>
            <w:tcW w:w="27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A2212" w:rsidRDefault="00AA31F0">
            <w:pPr>
              <w:suppressAutoHyphens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2212" w:rsidRDefault="00AA31F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sz w:val="22"/>
                <w:szCs w:val="22"/>
              </w:rPr>
              <w:t>Функциональные, технические и качественные характеристики лабораторной автоматической системы</w:t>
            </w:r>
            <w:r>
              <w:rPr>
                <w:b/>
                <w:sz w:val="22"/>
                <w:szCs w:val="22"/>
                <w:lang w:eastAsia="ar-SA"/>
              </w:rPr>
              <w:t xml:space="preserve"> в комплекте</w:t>
            </w:r>
          </w:p>
        </w:tc>
        <w:tc>
          <w:tcPr>
            <w:tcW w:w="1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2212" w:rsidRDefault="00AA31F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sz w:val="22"/>
                <w:szCs w:val="22"/>
              </w:rPr>
              <w:t>Необходимые параметры</w:t>
            </w:r>
          </w:p>
        </w:tc>
      </w:tr>
      <w:tr w:rsidR="003A2212">
        <w:trPr>
          <w:trHeight w:val="273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2212" w:rsidRDefault="003A2212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212" w:rsidRDefault="00AA31F0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sz w:val="22"/>
                <w:szCs w:val="22"/>
              </w:rPr>
              <w:t>Автоматическая экстракционная установка, в комплекте: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A2212" w:rsidRDefault="00AA31F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 шт.</w:t>
            </w:r>
          </w:p>
        </w:tc>
      </w:tr>
      <w:tr w:rsidR="003A2212">
        <w:trPr>
          <w:trHeight w:val="274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2212" w:rsidRDefault="003A2212">
            <w:pPr>
              <w:pStyle w:val="a9"/>
              <w:numPr>
                <w:ilvl w:val="0"/>
                <w:numId w:val="1"/>
              </w:num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212" w:rsidRDefault="00AA31F0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Автоматическая система для твердофазной экстракции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A2212" w:rsidRDefault="00AA31F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 шт.</w:t>
            </w:r>
          </w:p>
        </w:tc>
      </w:tr>
      <w:tr w:rsidR="003A2212">
        <w:trPr>
          <w:trHeight w:val="222"/>
        </w:trPr>
        <w:tc>
          <w:tcPr>
            <w:tcW w:w="2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12" w:rsidRDefault="003A2212">
            <w:pPr>
              <w:pStyle w:val="a9"/>
              <w:numPr>
                <w:ilvl w:val="1"/>
                <w:numId w:val="1"/>
              </w:numPr>
              <w:suppressAutoHyphens w:val="0"/>
              <w:ind w:left="357" w:hanging="357"/>
              <w:rPr>
                <w:lang w:eastAsia="ru-RU"/>
              </w:rPr>
            </w:pP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212" w:rsidRDefault="00AA31F0">
            <w:pPr>
              <w:suppressAutoHyphens w:val="0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Функциональные требования: оборудование предназначено для подготовки проб методом твердофазной экстракции для последующего анализа органических и неорганических компонентов в продуктах питания и кормах в жидкой, твердой или полутвердой фазе методами ГХ, ЖХ и ГХ/МС</w:t>
            </w:r>
          </w:p>
        </w:tc>
        <w:tc>
          <w:tcPr>
            <w:tcW w:w="12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212" w:rsidRDefault="00AA31F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Соответствие</w:t>
            </w:r>
          </w:p>
        </w:tc>
      </w:tr>
      <w:tr w:rsidR="003A2212">
        <w:trPr>
          <w:trHeight w:val="222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12" w:rsidRDefault="003A2212">
            <w:pPr>
              <w:pStyle w:val="a9"/>
              <w:numPr>
                <w:ilvl w:val="1"/>
                <w:numId w:val="1"/>
              </w:numPr>
              <w:suppressAutoHyphens w:val="0"/>
              <w:ind w:left="357" w:hanging="357"/>
              <w:rPr>
                <w:lang w:eastAsia="ru-RU"/>
              </w:rPr>
            </w:pPr>
          </w:p>
        </w:tc>
        <w:tc>
          <w:tcPr>
            <w:tcW w:w="3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212" w:rsidRDefault="00AA31F0">
            <w:pPr>
              <w:suppressAutoHyphens w:val="0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Прибор снабжён двумя высокоточными шприцевыми насосами, которые обеспечивают контроль расхода растворителей на каждом этапе с высокой точностью и </w:t>
            </w:r>
            <w:proofErr w:type="spellStart"/>
            <w:r>
              <w:rPr>
                <w:sz w:val="22"/>
                <w:szCs w:val="22"/>
                <w:lang w:eastAsia="ru-RU"/>
              </w:rPr>
              <w:t>воспроизводимостью</w:t>
            </w:r>
            <w:proofErr w:type="spellEnd"/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212" w:rsidRDefault="00AA31F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Наличие</w:t>
            </w:r>
          </w:p>
        </w:tc>
      </w:tr>
      <w:tr w:rsidR="003A2212">
        <w:trPr>
          <w:trHeight w:val="439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12" w:rsidRDefault="003A2212">
            <w:pPr>
              <w:pStyle w:val="a9"/>
              <w:numPr>
                <w:ilvl w:val="1"/>
                <w:numId w:val="1"/>
              </w:numPr>
              <w:suppressAutoHyphens w:val="0"/>
              <w:ind w:left="357" w:hanging="357"/>
              <w:rPr>
                <w:lang w:eastAsia="ru-RU"/>
              </w:rPr>
            </w:pPr>
          </w:p>
        </w:tc>
        <w:tc>
          <w:tcPr>
            <w:tcW w:w="3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212" w:rsidRDefault="00AA31F0">
            <w:pPr>
              <w:suppressAutoHyphens w:val="0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12-портовый клапан: 8 портов используются для каналов растворителей, по одному - для подачи газа, загрузки пробы, подключения к картриджу, подключения к станции промывки, шт.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212" w:rsidRDefault="00AA31F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Не менее 2</w:t>
            </w:r>
          </w:p>
        </w:tc>
      </w:tr>
      <w:tr w:rsidR="003A2212">
        <w:trPr>
          <w:trHeight w:val="439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12" w:rsidRDefault="003A2212">
            <w:pPr>
              <w:pStyle w:val="a9"/>
              <w:numPr>
                <w:ilvl w:val="1"/>
                <w:numId w:val="1"/>
              </w:numPr>
              <w:suppressAutoHyphens w:val="0"/>
              <w:ind w:left="357" w:hanging="357"/>
              <w:rPr>
                <w:lang w:eastAsia="ru-RU"/>
              </w:rPr>
            </w:pPr>
          </w:p>
        </w:tc>
        <w:tc>
          <w:tcPr>
            <w:tcW w:w="3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212" w:rsidRPr="00F71267" w:rsidRDefault="00AA31F0">
            <w:pPr>
              <w:suppressAutoHyphens w:val="0"/>
              <w:jc w:val="both"/>
              <w:rPr>
                <w:lang w:eastAsia="ru-RU"/>
              </w:rPr>
            </w:pPr>
            <w:r w:rsidRPr="00F71267">
              <w:rPr>
                <w:sz w:val="22"/>
                <w:szCs w:val="22"/>
                <w:lang w:eastAsia="ru-RU"/>
              </w:rPr>
              <w:t>Отдельные порты 12-портового клапана для каждой линии растворителей обеспечивают быстрый подбор элюента и исключают перекрёстное смешивание элюентов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212" w:rsidRPr="00F71267" w:rsidRDefault="00AA31F0">
            <w:pPr>
              <w:suppressAutoHyphens w:val="0"/>
              <w:jc w:val="center"/>
              <w:rPr>
                <w:lang w:eastAsia="ru-RU"/>
              </w:rPr>
            </w:pPr>
            <w:r w:rsidRPr="00F71267">
              <w:rPr>
                <w:sz w:val="22"/>
                <w:szCs w:val="22"/>
                <w:lang w:eastAsia="ru-RU"/>
              </w:rPr>
              <w:t>Наличие</w:t>
            </w:r>
          </w:p>
        </w:tc>
      </w:tr>
      <w:tr w:rsidR="003A2212">
        <w:trPr>
          <w:trHeight w:val="3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12" w:rsidRDefault="003A2212">
            <w:pPr>
              <w:pStyle w:val="a9"/>
              <w:numPr>
                <w:ilvl w:val="1"/>
                <w:numId w:val="1"/>
              </w:numPr>
              <w:suppressAutoHyphens w:val="0"/>
              <w:ind w:left="357" w:hanging="357"/>
              <w:rPr>
                <w:lang w:eastAsia="ru-RU"/>
              </w:rPr>
            </w:pPr>
          </w:p>
        </w:tc>
        <w:tc>
          <w:tcPr>
            <w:tcW w:w="3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212" w:rsidRDefault="00AA31F0">
            <w:pPr>
              <w:suppressAutoHyphens w:val="0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Промывочная станция для наружной и внутренней промывки пробоотборника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212" w:rsidRDefault="00AA31F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Наличие</w:t>
            </w:r>
          </w:p>
        </w:tc>
      </w:tr>
      <w:tr w:rsidR="003A2212">
        <w:trPr>
          <w:trHeight w:val="284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12" w:rsidRDefault="003A2212">
            <w:pPr>
              <w:pStyle w:val="a9"/>
              <w:numPr>
                <w:ilvl w:val="1"/>
                <w:numId w:val="1"/>
              </w:numPr>
              <w:suppressAutoHyphens w:val="0"/>
              <w:ind w:left="357" w:hanging="357"/>
              <w:rPr>
                <w:lang w:eastAsia="ru-RU"/>
              </w:rPr>
            </w:pPr>
          </w:p>
        </w:tc>
        <w:tc>
          <w:tcPr>
            <w:tcW w:w="3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212" w:rsidRDefault="00AA31F0">
            <w:pPr>
              <w:suppressAutoHyphens w:val="0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Пробоотборник, </w:t>
            </w:r>
            <w:proofErr w:type="spellStart"/>
            <w:proofErr w:type="gramStart"/>
            <w:r>
              <w:rPr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212" w:rsidRDefault="00AA31F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Не менее 2</w:t>
            </w:r>
          </w:p>
        </w:tc>
      </w:tr>
      <w:tr w:rsidR="003A2212">
        <w:trPr>
          <w:trHeight w:val="239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12" w:rsidRDefault="003A2212">
            <w:pPr>
              <w:pStyle w:val="a9"/>
              <w:numPr>
                <w:ilvl w:val="1"/>
                <w:numId w:val="1"/>
              </w:numPr>
              <w:suppressAutoHyphens w:val="0"/>
              <w:ind w:left="357" w:hanging="357"/>
              <w:rPr>
                <w:lang w:eastAsia="ru-RU"/>
              </w:rPr>
            </w:pPr>
          </w:p>
        </w:tc>
        <w:tc>
          <w:tcPr>
            <w:tcW w:w="3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212" w:rsidRDefault="00AA31F0">
            <w:pPr>
              <w:suppressAutoHyphens w:val="0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Кабель для подключения оборудования к сети переменного тока, </w:t>
            </w:r>
            <w:proofErr w:type="spellStart"/>
            <w:proofErr w:type="gramStart"/>
            <w:r>
              <w:rPr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212" w:rsidRDefault="00AA31F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Не менее 1</w:t>
            </w:r>
          </w:p>
        </w:tc>
      </w:tr>
      <w:tr w:rsidR="003A2212">
        <w:trPr>
          <w:trHeight w:val="217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12" w:rsidRDefault="003A2212">
            <w:pPr>
              <w:pStyle w:val="a9"/>
              <w:numPr>
                <w:ilvl w:val="1"/>
                <w:numId w:val="1"/>
              </w:numPr>
              <w:suppressAutoHyphens w:val="0"/>
              <w:ind w:left="357" w:hanging="357"/>
              <w:rPr>
                <w:lang w:eastAsia="ru-RU"/>
              </w:rPr>
            </w:pPr>
          </w:p>
        </w:tc>
        <w:tc>
          <w:tcPr>
            <w:tcW w:w="3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212" w:rsidRDefault="00AA31F0">
            <w:pPr>
              <w:suppressAutoHyphens w:val="0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Трубка для слива растворителей, </w:t>
            </w:r>
            <w:proofErr w:type="spellStart"/>
            <w:proofErr w:type="gramStart"/>
            <w:r>
              <w:rPr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212" w:rsidRDefault="00AA31F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Не менее 4</w:t>
            </w:r>
          </w:p>
        </w:tc>
      </w:tr>
      <w:tr w:rsidR="003A2212">
        <w:trPr>
          <w:trHeight w:val="196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12" w:rsidRDefault="003A2212">
            <w:pPr>
              <w:pStyle w:val="a9"/>
              <w:numPr>
                <w:ilvl w:val="1"/>
                <w:numId w:val="1"/>
              </w:numPr>
              <w:suppressAutoHyphens w:val="0"/>
              <w:ind w:left="357" w:hanging="357"/>
              <w:rPr>
                <w:lang w:eastAsia="ru-RU"/>
              </w:rPr>
            </w:pPr>
          </w:p>
        </w:tc>
        <w:tc>
          <w:tcPr>
            <w:tcW w:w="3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212" w:rsidRDefault="00AA31F0">
            <w:pPr>
              <w:suppressAutoHyphens w:val="0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Трубка (длина 6 м), </w:t>
            </w:r>
            <w:proofErr w:type="spellStart"/>
            <w:proofErr w:type="gramStart"/>
            <w:r>
              <w:rPr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212" w:rsidRDefault="00AA31F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Не менее 1</w:t>
            </w:r>
          </w:p>
        </w:tc>
      </w:tr>
      <w:tr w:rsidR="003A2212">
        <w:trPr>
          <w:trHeight w:val="279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12" w:rsidRDefault="003A2212">
            <w:pPr>
              <w:pStyle w:val="a9"/>
              <w:numPr>
                <w:ilvl w:val="1"/>
                <w:numId w:val="1"/>
              </w:numPr>
              <w:suppressAutoHyphens w:val="0"/>
              <w:ind w:left="357" w:hanging="357"/>
              <w:rPr>
                <w:lang w:eastAsia="ru-RU"/>
              </w:rPr>
            </w:pPr>
          </w:p>
        </w:tc>
        <w:tc>
          <w:tcPr>
            <w:tcW w:w="3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212" w:rsidRDefault="00AA31F0">
            <w:pPr>
              <w:suppressAutoHyphens w:val="0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Бутыль для растворителей объёмом 1000 мл с крышкой и соединительной трубкой, </w:t>
            </w:r>
            <w:proofErr w:type="spellStart"/>
            <w:proofErr w:type="gramStart"/>
            <w:r>
              <w:rPr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212" w:rsidRDefault="00AA31F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Не менее 8</w:t>
            </w:r>
          </w:p>
        </w:tc>
      </w:tr>
      <w:tr w:rsidR="003A2212">
        <w:trPr>
          <w:trHeight w:val="439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12" w:rsidRDefault="003A2212">
            <w:pPr>
              <w:pStyle w:val="a9"/>
              <w:numPr>
                <w:ilvl w:val="1"/>
                <w:numId w:val="1"/>
              </w:numPr>
              <w:suppressAutoHyphens w:val="0"/>
              <w:ind w:left="357" w:hanging="357"/>
              <w:rPr>
                <w:lang w:eastAsia="ru-RU"/>
              </w:rPr>
            </w:pPr>
          </w:p>
        </w:tc>
        <w:tc>
          <w:tcPr>
            <w:tcW w:w="3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212" w:rsidRDefault="00AA31F0">
            <w:pPr>
              <w:suppressAutoHyphens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Управляющее программное обеспечение, интуитивно понятное, позволяющее задавать необходимые условия и следить за процессом в режиме реального времени.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212" w:rsidRPr="00F71267" w:rsidRDefault="00AA31F0">
            <w:pPr>
              <w:suppressAutoHyphens w:val="0"/>
              <w:jc w:val="center"/>
              <w:rPr>
                <w:lang w:eastAsia="ru-RU"/>
              </w:rPr>
            </w:pPr>
            <w:r w:rsidRPr="00F71267">
              <w:rPr>
                <w:sz w:val="22"/>
                <w:szCs w:val="22"/>
                <w:lang w:eastAsia="ru-RU"/>
              </w:rPr>
              <w:t xml:space="preserve">Наличие </w:t>
            </w:r>
          </w:p>
        </w:tc>
      </w:tr>
      <w:tr w:rsidR="003A2212">
        <w:trPr>
          <w:trHeight w:val="439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12" w:rsidRDefault="003A2212">
            <w:pPr>
              <w:pStyle w:val="a9"/>
              <w:numPr>
                <w:ilvl w:val="1"/>
                <w:numId w:val="1"/>
              </w:numPr>
              <w:suppressAutoHyphens w:val="0"/>
              <w:ind w:left="357" w:hanging="357"/>
              <w:rPr>
                <w:lang w:eastAsia="ru-RU"/>
              </w:rPr>
            </w:pPr>
          </w:p>
        </w:tc>
        <w:tc>
          <w:tcPr>
            <w:tcW w:w="3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212" w:rsidRPr="00F71267" w:rsidRDefault="00AA31F0">
            <w:pPr>
              <w:suppressAutoHyphens w:val="0"/>
              <w:rPr>
                <w:lang w:eastAsia="ru-RU"/>
              </w:rPr>
            </w:pPr>
            <w:r w:rsidRPr="00F71267">
              <w:rPr>
                <w:sz w:val="22"/>
                <w:szCs w:val="22"/>
                <w:lang w:eastAsia="ru-RU"/>
              </w:rPr>
              <w:t>Комплект для работы с экстракционными картриджами объемом 3 мл, шт.</w:t>
            </w:r>
          </w:p>
          <w:p w:rsidR="003A2212" w:rsidRPr="00F71267" w:rsidRDefault="00AA31F0">
            <w:pPr>
              <w:suppressAutoHyphens w:val="0"/>
              <w:rPr>
                <w:lang w:eastAsia="ru-RU"/>
              </w:rPr>
            </w:pPr>
            <w:r w:rsidRPr="00F71267">
              <w:rPr>
                <w:sz w:val="22"/>
                <w:szCs w:val="22"/>
                <w:lang w:eastAsia="ru-RU"/>
              </w:rPr>
              <w:t xml:space="preserve"> Состав каждого комплекта: </w:t>
            </w:r>
          </w:p>
          <w:p w:rsidR="003A2212" w:rsidRPr="00F71267" w:rsidRDefault="00AA31F0">
            <w:pPr>
              <w:suppressAutoHyphens w:val="0"/>
              <w:rPr>
                <w:lang w:eastAsia="ru-RU"/>
              </w:rPr>
            </w:pPr>
            <w:r w:rsidRPr="00F71267">
              <w:rPr>
                <w:sz w:val="22"/>
                <w:szCs w:val="22"/>
                <w:lang w:eastAsia="ru-RU"/>
              </w:rPr>
              <w:t xml:space="preserve">- Плунжер для картриджа 3мл – не менее 2шт, </w:t>
            </w:r>
          </w:p>
          <w:p w:rsidR="003A2212" w:rsidRPr="00F71267" w:rsidRDefault="00AA31F0">
            <w:pPr>
              <w:suppressAutoHyphens w:val="0"/>
              <w:rPr>
                <w:lang w:eastAsia="ru-RU"/>
              </w:rPr>
            </w:pPr>
            <w:r w:rsidRPr="00F71267">
              <w:rPr>
                <w:sz w:val="22"/>
                <w:szCs w:val="22"/>
                <w:lang w:eastAsia="ru-RU"/>
              </w:rPr>
              <w:t>- Штатив не менее</w:t>
            </w:r>
            <w:proofErr w:type="gramStart"/>
            <w:r w:rsidRPr="00F71267">
              <w:rPr>
                <w:sz w:val="22"/>
                <w:szCs w:val="22"/>
                <w:lang w:eastAsia="ru-RU"/>
              </w:rPr>
              <w:t>,</w:t>
            </w:r>
            <w:proofErr w:type="gramEnd"/>
            <w:r w:rsidRPr="00F71267">
              <w:rPr>
                <w:sz w:val="22"/>
                <w:szCs w:val="22"/>
                <w:lang w:eastAsia="ru-RU"/>
              </w:rPr>
              <w:t xml:space="preserve"> чем на 20 позиций для картриджей ТФЭ 3мл – не менее 1шт</w:t>
            </w:r>
          </w:p>
          <w:p w:rsidR="003A2212" w:rsidRPr="00F71267" w:rsidRDefault="00AA31F0">
            <w:pPr>
              <w:suppressAutoHyphens w:val="0"/>
              <w:rPr>
                <w:lang w:eastAsia="ru-RU"/>
              </w:rPr>
            </w:pPr>
            <w:r w:rsidRPr="00F71267">
              <w:rPr>
                <w:sz w:val="22"/>
                <w:szCs w:val="22"/>
                <w:lang w:eastAsia="ru-RU"/>
              </w:rPr>
              <w:t>- Держатель плунжера 3мл – не менее 1шт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212" w:rsidRPr="00F71267" w:rsidRDefault="00AA31F0">
            <w:pPr>
              <w:suppressAutoHyphens w:val="0"/>
              <w:jc w:val="center"/>
              <w:rPr>
                <w:lang w:eastAsia="ru-RU"/>
              </w:rPr>
            </w:pPr>
            <w:r w:rsidRPr="00F71267">
              <w:rPr>
                <w:sz w:val="22"/>
                <w:szCs w:val="22"/>
                <w:lang w:eastAsia="ru-RU"/>
              </w:rPr>
              <w:t>Не менее 1</w:t>
            </w:r>
          </w:p>
        </w:tc>
      </w:tr>
      <w:tr w:rsidR="003A2212">
        <w:trPr>
          <w:trHeight w:val="439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12" w:rsidRDefault="003A2212">
            <w:pPr>
              <w:pStyle w:val="a9"/>
              <w:numPr>
                <w:ilvl w:val="1"/>
                <w:numId w:val="1"/>
              </w:numPr>
              <w:suppressAutoHyphens w:val="0"/>
              <w:ind w:left="357" w:hanging="357"/>
              <w:rPr>
                <w:lang w:eastAsia="ru-RU"/>
              </w:rPr>
            </w:pPr>
          </w:p>
        </w:tc>
        <w:tc>
          <w:tcPr>
            <w:tcW w:w="3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212" w:rsidRPr="00F71267" w:rsidRDefault="00AA31F0">
            <w:pPr>
              <w:suppressAutoHyphens w:val="0"/>
              <w:rPr>
                <w:lang w:eastAsia="ru-RU"/>
              </w:rPr>
            </w:pPr>
            <w:r w:rsidRPr="00F71267">
              <w:rPr>
                <w:sz w:val="22"/>
                <w:szCs w:val="22"/>
                <w:lang w:eastAsia="ru-RU"/>
              </w:rPr>
              <w:t>Комплект для работы с экстракционными картриджами объемом 6 мл, шт.</w:t>
            </w:r>
          </w:p>
          <w:p w:rsidR="003A2212" w:rsidRPr="00F71267" w:rsidRDefault="00AA31F0">
            <w:pPr>
              <w:suppressAutoHyphens w:val="0"/>
              <w:rPr>
                <w:lang w:eastAsia="ru-RU"/>
              </w:rPr>
            </w:pPr>
            <w:r w:rsidRPr="00F71267">
              <w:rPr>
                <w:sz w:val="22"/>
                <w:szCs w:val="22"/>
                <w:lang w:eastAsia="ru-RU"/>
              </w:rPr>
              <w:t xml:space="preserve"> Состав каждого комплекта: </w:t>
            </w:r>
          </w:p>
          <w:p w:rsidR="003A2212" w:rsidRPr="00F71267" w:rsidRDefault="00AA31F0">
            <w:pPr>
              <w:suppressAutoHyphens w:val="0"/>
              <w:rPr>
                <w:lang w:eastAsia="ru-RU"/>
              </w:rPr>
            </w:pPr>
            <w:r w:rsidRPr="00F71267">
              <w:rPr>
                <w:sz w:val="22"/>
                <w:szCs w:val="22"/>
                <w:lang w:eastAsia="ru-RU"/>
              </w:rPr>
              <w:t>- Плунжер для картриджа 6мл – не менее 2шт</w:t>
            </w:r>
          </w:p>
          <w:p w:rsidR="003A2212" w:rsidRPr="00F71267" w:rsidRDefault="00AA31F0">
            <w:pPr>
              <w:suppressAutoHyphens w:val="0"/>
              <w:rPr>
                <w:lang w:eastAsia="ru-RU"/>
              </w:rPr>
            </w:pPr>
            <w:r w:rsidRPr="00F71267">
              <w:rPr>
                <w:sz w:val="22"/>
                <w:szCs w:val="22"/>
                <w:lang w:eastAsia="ru-RU"/>
              </w:rPr>
              <w:t>- Штатив не менее</w:t>
            </w:r>
            <w:proofErr w:type="gramStart"/>
            <w:r w:rsidRPr="00F71267">
              <w:rPr>
                <w:sz w:val="22"/>
                <w:szCs w:val="22"/>
                <w:lang w:eastAsia="ru-RU"/>
              </w:rPr>
              <w:t>,</w:t>
            </w:r>
            <w:proofErr w:type="gramEnd"/>
            <w:r w:rsidRPr="00F71267">
              <w:rPr>
                <w:sz w:val="22"/>
                <w:szCs w:val="22"/>
                <w:lang w:eastAsia="ru-RU"/>
              </w:rPr>
              <w:t xml:space="preserve"> чем на 20 позиций для картриджей ТФЭ 6 мл – не менее 1шт</w:t>
            </w:r>
          </w:p>
          <w:p w:rsidR="003A2212" w:rsidRPr="00F71267" w:rsidRDefault="00AA31F0">
            <w:pPr>
              <w:suppressAutoHyphens w:val="0"/>
              <w:rPr>
                <w:lang w:eastAsia="ru-RU"/>
              </w:rPr>
            </w:pPr>
            <w:r w:rsidRPr="00F71267">
              <w:rPr>
                <w:sz w:val="22"/>
                <w:szCs w:val="22"/>
                <w:lang w:eastAsia="ru-RU"/>
              </w:rPr>
              <w:t>- Держатель плунжера 6мл – не менее 1шт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212" w:rsidRPr="00F71267" w:rsidRDefault="00AA31F0">
            <w:pPr>
              <w:suppressAutoHyphens w:val="0"/>
              <w:jc w:val="center"/>
              <w:rPr>
                <w:lang w:eastAsia="ru-RU"/>
              </w:rPr>
            </w:pPr>
            <w:r w:rsidRPr="00F71267">
              <w:rPr>
                <w:sz w:val="22"/>
                <w:szCs w:val="22"/>
                <w:lang w:eastAsia="ru-RU"/>
              </w:rPr>
              <w:t>Не менее 1</w:t>
            </w:r>
          </w:p>
        </w:tc>
      </w:tr>
      <w:tr w:rsidR="003A2212">
        <w:trPr>
          <w:trHeight w:val="206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12" w:rsidRDefault="003A2212">
            <w:pPr>
              <w:pStyle w:val="a9"/>
              <w:numPr>
                <w:ilvl w:val="1"/>
                <w:numId w:val="1"/>
              </w:numPr>
              <w:suppressAutoHyphens w:val="0"/>
              <w:ind w:left="357" w:hanging="357"/>
              <w:rPr>
                <w:lang w:eastAsia="ru-RU"/>
              </w:rPr>
            </w:pPr>
          </w:p>
        </w:tc>
        <w:tc>
          <w:tcPr>
            <w:tcW w:w="3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212" w:rsidRPr="00F71267" w:rsidRDefault="00AA31F0">
            <w:pPr>
              <w:suppressAutoHyphens w:val="0"/>
              <w:rPr>
                <w:lang w:eastAsia="ru-RU"/>
              </w:rPr>
            </w:pPr>
            <w:r w:rsidRPr="00F71267">
              <w:rPr>
                <w:sz w:val="22"/>
                <w:szCs w:val="22"/>
                <w:lang w:eastAsia="ru-RU"/>
              </w:rPr>
              <w:t xml:space="preserve">Штатив не менее, чем на 20 позиций для пробирок объёмом 20 мл, </w:t>
            </w:r>
            <w:proofErr w:type="spellStart"/>
            <w:proofErr w:type="gramStart"/>
            <w:r w:rsidRPr="00F71267">
              <w:rPr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212" w:rsidRPr="00F71267" w:rsidRDefault="00AA31F0">
            <w:pPr>
              <w:suppressAutoHyphens w:val="0"/>
              <w:jc w:val="center"/>
              <w:rPr>
                <w:lang w:eastAsia="ru-RU"/>
              </w:rPr>
            </w:pPr>
            <w:r w:rsidRPr="00F71267">
              <w:rPr>
                <w:sz w:val="22"/>
                <w:szCs w:val="22"/>
                <w:lang w:eastAsia="ru-RU"/>
              </w:rPr>
              <w:t>Не менее 2</w:t>
            </w:r>
          </w:p>
        </w:tc>
      </w:tr>
      <w:tr w:rsidR="003A2212">
        <w:trPr>
          <w:trHeight w:val="303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12" w:rsidRDefault="003A2212">
            <w:pPr>
              <w:pStyle w:val="a9"/>
              <w:numPr>
                <w:ilvl w:val="1"/>
                <w:numId w:val="1"/>
              </w:numPr>
              <w:suppressAutoHyphens w:val="0"/>
              <w:ind w:left="357" w:hanging="357"/>
              <w:rPr>
                <w:lang w:eastAsia="ru-RU"/>
              </w:rPr>
            </w:pPr>
          </w:p>
        </w:tc>
        <w:tc>
          <w:tcPr>
            <w:tcW w:w="3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212" w:rsidRPr="00F71267" w:rsidRDefault="00AA31F0">
            <w:pPr>
              <w:suppressAutoHyphens w:val="0"/>
              <w:rPr>
                <w:lang w:eastAsia="ru-RU"/>
              </w:rPr>
            </w:pPr>
            <w:r w:rsidRPr="00F71267">
              <w:rPr>
                <w:sz w:val="22"/>
                <w:szCs w:val="22"/>
                <w:lang w:eastAsia="ru-RU"/>
              </w:rPr>
              <w:t xml:space="preserve">Пробирка для проб, объём не менее 20 мл., </w:t>
            </w:r>
            <w:proofErr w:type="spellStart"/>
            <w:proofErr w:type="gramStart"/>
            <w:r w:rsidRPr="00F71267">
              <w:rPr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212" w:rsidRPr="00F71267" w:rsidRDefault="00AA31F0">
            <w:pPr>
              <w:suppressAutoHyphens w:val="0"/>
              <w:jc w:val="center"/>
              <w:rPr>
                <w:lang w:eastAsia="ru-RU"/>
              </w:rPr>
            </w:pPr>
            <w:r w:rsidRPr="00F71267">
              <w:rPr>
                <w:sz w:val="22"/>
                <w:szCs w:val="22"/>
                <w:lang w:eastAsia="ru-RU"/>
              </w:rPr>
              <w:t>Не менее 100</w:t>
            </w:r>
          </w:p>
        </w:tc>
      </w:tr>
      <w:tr w:rsidR="003A2212">
        <w:trPr>
          <w:trHeight w:val="259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12" w:rsidRDefault="003A2212">
            <w:pPr>
              <w:pStyle w:val="a9"/>
              <w:numPr>
                <w:ilvl w:val="1"/>
                <w:numId w:val="1"/>
              </w:numPr>
              <w:suppressAutoHyphens w:val="0"/>
              <w:ind w:left="357" w:hanging="357"/>
              <w:rPr>
                <w:lang w:eastAsia="ru-RU"/>
              </w:rPr>
            </w:pPr>
          </w:p>
        </w:tc>
        <w:tc>
          <w:tcPr>
            <w:tcW w:w="3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212" w:rsidRPr="00F71267" w:rsidRDefault="00AA31F0">
            <w:pPr>
              <w:suppressAutoHyphens w:val="0"/>
              <w:rPr>
                <w:lang w:eastAsia="ru-RU"/>
              </w:rPr>
            </w:pPr>
            <w:r w:rsidRPr="00F71267">
              <w:rPr>
                <w:sz w:val="22"/>
                <w:szCs w:val="22"/>
                <w:lang w:eastAsia="ru-RU"/>
              </w:rPr>
              <w:t xml:space="preserve">Фильтры для пробирок не менее 20 мл., </w:t>
            </w:r>
            <w:proofErr w:type="spellStart"/>
            <w:proofErr w:type="gramStart"/>
            <w:r w:rsidRPr="00F71267">
              <w:rPr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212" w:rsidRPr="00F71267" w:rsidRDefault="00AA31F0">
            <w:pPr>
              <w:suppressAutoHyphens w:val="0"/>
              <w:jc w:val="center"/>
              <w:rPr>
                <w:lang w:eastAsia="ru-RU"/>
              </w:rPr>
            </w:pPr>
            <w:r w:rsidRPr="00F71267">
              <w:rPr>
                <w:sz w:val="22"/>
                <w:szCs w:val="22"/>
                <w:lang w:eastAsia="ru-RU"/>
              </w:rPr>
              <w:t>Не менее 100</w:t>
            </w:r>
          </w:p>
        </w:tc>
      </w:tr>
      <w:tr w:rsidR="003A2212">
        <w:trPr>
          <w:trHeight w:val="439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12" w:rsidRDefault="003A2212">
            <w:pPr>
              <w:pStyle w:val="a9"/>
              <w:numPr>
                <w:ilvl w:val="1"/>
                <w:numId w:val="1"/>
              </w:numPr>
              <w:suppressAutoHyphens w:val="0"/>
              <w:ind w:left="357" w:hanging="357"/>
              <w:rPr>
                <w:lang w:eastAsia="ru-RU"/>
              </w:rPr>
            </w:pPr>
          </w:p>
        </w:tc>
        <w:tc>
          <w:tcPr>
            <w:tcW w:w="3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212" w:rsidRPr="00F71267" w:rsidRDefault="00AA31F0">
            <w:pPr>
              <w:suppressAutoHyphens w:val="0"/>
              <w:rPr>
                <w:lang w:eastAsia="ru-RU"/>
              </w:rPr>
            </w:pPr>
            <w:r w:rsidRPr="00F71267">
              <w:rPr>
                <w:sz w:val="22"/>
                <w:szCs w:val="22"/>
                <w:lang w:eastAsia="ru-RU"/>
              </w:rPr>
              <w:t>Оборудование обеспечивает одновременную параллельную экстракцию по двум каналам: кондиционирование картриджа, загрузка образца и элюирование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212" w:rsidRPr="00F71267" w:rsidRDefault="00AA31F0">
            <w:pPr>
              <w:suppressAutoHyphens w:val="0"/>
              <w:jc w:val="center"/>
              <w:rPr>
                <w:lang w:eastAsia="ru-RU"/>
              </w:rPr>
            </w:pPr>
            <w:r w:rsidRPr="00F71267">
              <w:rPr>
                <w:sz w:val="22"/>
                <w:szCs w:val="22"/>
                <w:lang w:eastAsia="ru-RU"/>
              </w:rPr>
              <w:t>Наличие</w:t>
            </w:r>
          </w:p>
        </w:tc>
      </w:tr>
      <w:tr w:rsidR="003A2212">
        <w:trPr>
          <w:trHeight w:val="439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212" w:rsidRDefault="003A2212">
            <w:pPr>
              <w:pStyle w:val="a9"/>
              <w:numPr>
                <w:ilvl w:val="1"/>
                <w:numId w:val="1"/>
              </w:numPr>
              <w:suppressAutoHyphens w:val="0"/>
              <w:ind w:left="357" w:hanging="357"/>
              <w:rPr>
                <w:lang w:eastAsia="ru-RU"/>
              </w:rPr>
            </w:pPr>
          </w:p>
        </w:tc>
        <w:tc>
          <w:tcPr>
            <w:tcW w:w="344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2212" w:rsidRDefault="00AA31F0">
            <w:pPr>
              <w:suppressAutoHyphens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Полная автоматизация всех стадий процесса твердофазной экстракции (кондиционирование картриджа, загрузка образца, промывка и сушка картриджа, элюирование </w:t>
            </w:r>
            <w:proofErr w:type="spellStart"/>
            <w:r>
              <w:rPr>
                <w:sz w:val="22"/>
                <w:szCs w:val="22"/>
                <w:lang w:eastAsia="ru-RU"/>
              </w:rPr>
              <w:t>аналита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). Оборудование позволяет проводить процесс твердофазной экстракции без участия оператора, что улучшает точность и </w:t>
            </w:r>
            <w:proofErr w:type="spellStart"/>
            <w:r>
              <w:rPr>
                <w:sz w:val="22"/>
                <w:szCs w:val="22"/>
                <w:lang w:eastAsia="ru-RU"/>
              </w:rPr>
              <w:t>воспроизводимость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результатов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2212" w:rsidRPr="00F71267" w:rsidRDefault="00AA31F0">
            <w:pPr>
              <w:suppressAutoHyphens w:val="0"/>
              <w:jc w:val="center"/>
              <w:rPr>
                <w:lang w:eastAsia="ru-RU"/>
              </w:rPr>
            </w:pPr>
            <w:r w:rsidRPr="00F71267">
              <w:rPr>
                <w:sz w:val="22"/>
                <w:szCs w:val="22"/>
                <w:lang w:eastAsia="ru-RU"/>
              </w:rPr>
              <w:t>Наличие</w:t>
            </w:r>
          </w:p>
        </w:tc>
      </w:tr>
      <w:tr w:rsidR="003A2212">
        <w:trPr>
          <w:trHeight w:val="16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2" w:rsidRDefault="003A2212">
            <w:pPr>
              <w:pStyle w:val="a9"/>
              <w:numPr>
                <w:ilvl w:val="1"/>
                <w:numId w:val="1"/>
              </w:numPr>
              <w:suppressAutoHyphens w:val="0"/>
              <w:ind w:left="357" w:hanging="357"/>
              <w:rPr>
                <w:lang w:eastAsia="ru-RU"/>
              </w:rPr>
            </w:pP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12" w:rsidRDefault="00AA31F0">
            <w:pPr>
              <w:suppressAutoHyphens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Диапазон скорости потока элюента:</w:t>
            </w:r>
          </w:p>
          <w:p w:rsidR="003A2212" w:rsidRDefault="00AA31F0">
            <w:pPr>
              <w:suppressAutoHyphens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Нижний предел, мл/мин</w:t>
            </w:r>
          </w:p>
          <w:p w:rsidR="003A2212" w:rsidRDefault="00AA31F0">
            <w:pPr>
              <w:suppressAutoHyphens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Верхний предел, мл/мин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12" w:rsidRPr="00F71267" w:rsidRDefault="003A2212">
            <w:pPr>
              <w:suppressAutoHyphens w:val="0"/>
              <w:jc w:val="center"/>
              <w:rPr>
                <w:lang w:eastAsia="ru-RU"/>
              </w:rPr>
            </w:pPr>
          </w:p>
          <w:p w:rsidR="003A2212" w:rsidRPr="00F71267" w:rsidRDefault="00AA31F0">
            <w:pPr>
              <w:suppressAutoHyphens w:val="0"/>
              <w:jc w:val="center"/>
              <w:rPr>
                <w:lang w:eastAsia="ru-RU"/>
              </w:rPr>
            </w:pPr>
            <w:r w:rsidRPr="00F71267">
              <w:rPr>
                <w:sz w:val="22"/>
                <w:szCs w:val="22"/>
                <w:lang w:eastAsia="ru-RU"/>
              </w:rPr>
              <w:t>Не более 0,1</w:t>
            </w:r>
          </w:p>
          <w:p w:rsidR="003A2212" w:rsidRPr="00F71267" w:rsidRDefault="00AA31F0">
            <w:pPr>
              <w:suppressAutoHyphens w:val="0"/>
              <w:jc w:val="center"/>
              <w:rPr>
                <w:lang w:eastAsia="ru-RU"/>
              </w:rPr>
            </w:pPr>
            <w:r w:rsidRPr="00F71267">
              <w:rPr>
                <w:sz w:val="22"/>
                <w:szCs w:val="22"/>
                <w:lang w:eastAsia="ru-RU"/>
              </w:rPr>
              <w:t xml:space="preserve">Не менее 100 </w:t>
            </w:r>
          </w:p>
        </w:tc>
      </w:tr>
      <w:tr w:rsidR="003A2212">
        <w:trPr>
          <w:trHeight w:val="272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12" w:rsidRDefault="003A2212">
            <w:pPr>
              <w:pStyle w:val="a9"/>
              <w:numPr>
                <w:ilvl w:val="1"/>
                <w:numId w:val="1"/>
              </w:numPr>
              <w:suppressAutoHyphens w:val="0"/>
              <w:ind w:left="357" w:hanging="357"/>
              <w:rPr>
                <w:lang w:eastAsia="ru-RU"/>
              </w:rPr>
            </w:pPr>
          </w:p>
        </w:tc>
        <w:tc>
          <w:tcPr>
            <w:tcW w:w="3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212" w:rsidRDefault="00AA31F0">
            <w:pPr>
              <w:suppressAutoHyphens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Возможность работы с картриджами для твердофазной экстракции объёмом 3 и 6 мл различных производителей для удовлетворения различных требований по применению.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212" w:rsidRPr="00F71267" w:rsidRDefault="00AA31F0">
            <w:pPr>
              <w:suppressAutoHyphens w:val="0"/>
              <w:jc w:val="center"/>
              <w:rPr>
                <w:lang w:eastAsia="ru-RU"/>
              </w:rPr>
            </w:pPr>
            <w:r w:rsidRPr="00F71267">
              <w:rPr>
                <w:sz w:val="22"/>
                <w:szCs w:val="22"/>
                <w:lang w:eastAsia="ru-RU"/>
              </w:rPr>
              <w:t>Наличие</w:t>
            </w:r>
          </w:p>
        </w:tc>
      </w:tr>
      <w:tr w:rsidR="003A2212">
        <w:trPr>
          <w:trHeight w:val="25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12" w:rsidRDefault="003A2212">
            <w:pPr>
              <w:pStyle w:val="a9"/>
              <w:numPr>
                <w:ilvl w:val="1"/>
                <w:numId w:val="1"/>
              </w:numPr>
              <w:suppressAutoHyphens w:val="0"/>
              <w:ind w:left="357" w:hanging="357"/>
              <w:rPr>
                <w:lang w:eastAsia="ru-RU"/>
              </w:rPr>
            </w:pPr>
          </w:p>
        </w:tc>
        <w:tc>
          <w:tcPr>
            <w:tcW w:w="3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212" w:rsidRDefault="00AA31F0">
            <w:pPr>
              <w:suppressAutoHyphens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Возможность использования пробирок разного объема для образцов различных размеров, в зависимости от решаемых задач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212" w:rsidRPr="00F71267" w:rsidRDefault="00AA31F0">
            <w:pPr>
              <w:suppressAutoHyphens w:val="0"/>
              <w:jc w:val="center"/>
              <w:rPr>
                <w:lang w:eastAsia="ru-RU"/>
              </w:rPr>
            </w:pPr>
            <w:r w:rsidRPr="00F71267">
              <w:rPr>
                <w:sz w:val="22"/>
                <w:szCs w:val="22"/>
                <w:lang w:eastAsia="ru-RU"/>
              </w:rPr>
              <w:t>Наличие</w:t>
            </w:r>
          </w:p>
        </w:tc>
      </w:tr>
      <w:tr w:rsidR="003A2212">
        <w:trPr>
          <w:trHeight w:val="213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12" w:rsidRDefault="003A2212">
            <w:pPr>
              <w:pStyle w:val="a9"/>
              <w:numPr>
                <w:ilvl w:val="1"/>
                <w:numId w:val="1"/>
              </w:numPr>
              <w:suppressAutoHyphens w:val="0"/>
              <w:ind w:left="357" w:hanging="357"/>
              <w:rPr>
                <w:lang w:eastAsia="ru-RU"/>
              </w:rPr>
            </w:pPr>
          </w:p>
        </w:tc>
        <w:tc>
          <w:tcPr>
            <w:tcW w:w="3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212" w:rsidRPr="00F71267" w:rsidRDefault="00AA31F0">
            <w:pPr>
              <w:suppressAutoHyphens w:val="0"/>
              <w:rPr>
                <w:lang w:eastAsia="ru-RU"/>
              </w:rPr>
            </w:pPr>
            <w:r w:rsidRPr="00F71267">
              <w:rPr>
                <w:sz w:val="22"/>
                <w:szCs w:val="22"/>
                <w:lang w:eastAsia="ru-RU"/>
              </w:rPr>
              <w:t xml:space="preserve">Возможность дооснащения системы модулем для работы с пробами объёмом не менее 1 л 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212" w:rsidRPr="00F71267" w:rsidRDefault="00AA31F0">
            <w:pPr>
              <w:suppressAutoHyphens w:val="0"/>
              <w:jc w:val="center"/>
              <w:rPr>
                <w:lang w:eastAsia="ru-RU"/>
              </w:rPr>
            </w:pPr>
            <w:r w:rsidRPr="00F71267">
              <w:rPr>
                <w:sz w:val="22"/>
                <w:szCs w:val="22"/>
                <w:lang w:eastAsia="ru-RU"/>
              </w:rPr>
              <w:t>Наличие</w:t>
            </w:r>
          </w:p>
        </w:tc>
      </w:tr>
      <w:tr w:rsidR="003A2212">
        <w:trPr>
          <w:trHeight w:val="333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12" w:rsidRDefault="003A2212">
            <w:pPr>
              <w:pStyle w:val="a9"/>
              <w:numPr>
                <w:ilvl w:val="1"/>
                <w:numId w:val="1"/>
              </w:numPr>
              <w:suppressAutoHyphens w:val="0"/>
              <w:ind w:left="357" w:hanging="357"/>
              <w:rPr>
                <w:lang w:eastAsia="ru-RU"/>
              </w:rPr>
            </w:pPr>
          </w:p>
        </w:tc>
        <w:tc>
          <w:tcPr>
            <w:tcW w:w="3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212" w:rsidRPr="00F71267" w:rsidRDefault="00AA31F0">
            <w:pPr>
              <w:suppressAutoHyphens w:val="0"/>
              <w:rPr>
                <w:lang w:eastAsia="ru-RU"/>
              </w:rPr>
            </w:pPr>
            <w:r w:rsidRPr="00F71267">
              <w:rPr>
                <w:sz w:val="22"/>
                <w:szCs w:val="22"/>
                <w:lang w:eastAsia="ru-RU"/>
              </w:rPr>
              <w:t xml:space="preserve">Максимальное количество проб при непрерывной автоматической экстракции в пробирках объёмом не менее 20 мл, </w:t>
            </w:r>
            <w:proofErr w:type="spellStart"/>
            <w:proofErr w:type="gramStart"/>
            <w:r w:rsidRPr="00F71267">
              <w:rPr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212" w:rsidRPr="00F71267" w:rsidRDefault="00AA31F0">
            <w:pPr>
              <w:suppressAutoHyphens w:val="0"/>
              <w:jc w:val="center"/>
              <w:rPr>
                <w:lang w:eastAsia="ru-RU"/>
              </w:rPr>
            </w:pPr>
            <w:r w:rsidRPr="00F71267">
              <w:rPr>
                <w:sz w:val="22"/>
                <w:szCs w:val="22"/>
                <w:lang w:eastAsia="ru-RU"/>
              </w:rPr>
              <w:t>Не менее 20</w:t>
            </w:r>
          </w:p>
        </w:tc>
      </w:tr>
      <w:tr w:rsidR="003A2212">
        <w:trPr>
          <w:trHeight w:val="264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12" w:rsidRDefault="003A2212">
            <w:pPr>
              <w:pStyle w:val="a9"/>
              <w:numPr>
                <w:ilvl w:val="1"/>
                <w:numId w:val="1"/>
              </w:numPr>
              <w:suppressAutoHyphens w:val="0"/>
              <w:ind w:left="357" w:hanging="357"/>
              <w:rPr>
                <w:lang w:eastAsia="ru-RU"/>
              </w:rPr>
            </w:pPr>
          </w:p>
        </w:tc>
        <w:tc>
          <w:tcPr>
            <w:tcW w:w="3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212" w:rsidRPr="00F71267" w:rsidRDefault="00AA31F0">
            <w:pPr>
              <w:suppressAutoHyphens w:val="0"/>
              <w:rPr>
                <w:lang w:eastAsia="ru-RU"/>
              </w:rPr>
            </w:pPr>
            <w:r w:rsidRPr="00F71267">
              <w:rPr>
                <w:sz w:val="22"/>
                <w:szCs w:val="22"/>
                <w:lang w:eastAsia="ru-RU"/>
              </w:rPr>
              <w:t xml:space="preserve">Возможность использования пробирок разного объема для сбора фракций различных размеров, в зависимости от решаемых задач 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212" w:rsidRPr="00F71267" w:rsidRDefault="00AA31F0">
            <w:pPr>
              <w:suppressAutoHyphens w:val="0"/>
              <w:jc w:val="center"/>
              <w:rPr>
                <w:lang w:eastAsia="ru-RU"/>
              </w:rPr>
            </w:pPr>
            <w:r w:rsidRPr="00F71267">
              <w:rPr>
                <w:sz w:val="22"/>
                <w:szCs w:val="22"/>
                <w:lang w:eastAsia="ru-RU"/>
              </w:rPr>
              <w:t>Наличие</w:t>
            </w:r>
          </w:p>
        </w:tc>
      </w:tr>
      <w:tr w:rsidR="003A2212">
        <w:trPr>
          <w:trHeight w:val="228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12" w:rsidRDefault="003A2212">
            <w:pPr>
              <w:pStyle w:val="a9"/>
              <w:numPr>
                <w:ilvl w:val="1"/>
                <w:numId w:val="1"/>
              </w:numPr>
              <w:suppressAutoHyphens w:val="0"/>
              <w:ind w:left="357" w:hanging="357"/>
              <w:rPr>
                <w:lang w:eastAsia="ru-RU"/>
              </w:rPr>
            </w:pPr>
          </w:p>
        </w:tc>
        <w:tc>
          <w:tcPr>
            <w:tcW w:w="3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212" w:rsidRPr="00F71267" w:rsidRDefault="00AA31F0">
            <w:pPr>
              <w:suppressAutoHyphens w:val="0"/>
              <w:rPr>
                <w:lang w:eastAsia="ru-RU"/>
              </w:rPr>
            </w:pPr>
            <w:r w:rsidRPr="00F71267">
              <w:rPr>
                <w:sz w:val="22"/>
                <w:szCs w:val="22"/>
                <w:lang w:eastAsia="ru-RU"/>
              </w:rPr>
              <w:t xml:space="preserve">Количество органических растворителей, которое можно использовать для кондиционирования, промывки и элюирования в одном процессе, </w:t>
            </w:r>
            <w:proofErr w:type="spellStart"/>
            <w:proofErr w:type="gramStart"/>
            <w:r w:rsidRPr="00F71267">
              <w:rPr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212" w:rsidRPr="00F71267" w:rsidRDefault="00AA31F0">
            <w:pPr>
              <w:suppressAutoHyphens w:val="0"/>
              <w:jc w:val="center"/>
              <w:rPr>
                <w:lang w:eastAsia="ru-RU"/>
              </w:rPr>
            </w:pPr>
            <w:r w:rsidRPr="00F71267">
              <w:rPr>
                <w:sz w:val="22"/>
                <w:szCs w:val="22"/>
                <w:lang w:eastAsia="ru-RU"/>
              </w:rPr>
              <w:t>Не менее 8</w:t>
            </w:r>
          </w:p>
        </w:tc>
      </w:tr>
      <w:tr w:rsidR="003A2212">
        <w:trPr>
          <w:trHeight w:val="206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12" w:rsidRDefault="003A2212">
            <w:pPr>
              <w:pStyle w:val="a9"/>
              <w:numPr>
                <w:ilvl w:val="1"/>
                <w:numId w:val="1"/>
              </w:numPr>
              <w:suppressAutoHyphens w:val="0"/>
              <w:ind w:left="357" w:hanging="357"/>
              <w:rPr>
                <w:lang w:eastAsia="ru-RU"/>
              </w:rPr>
            </w:pPr>
          </w:p>
        </w:tc>
        <w:tc>
          <w:tcPr>
            <w:tcW w:w="3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212" w:rsidRPr="00F71267" w:rsidRDefault="00AA31F0">
            <w:pPr>
              <w:suppressAutoHyphens w:val="0"/>
              <w:rPr>
                <w:lang w:eastAsia="ru-RU"/>
              </w:rPr>
            </w:pPr>
            <w:r w:rsidRPr="00F71267">
              <w:rPr>
                <w:sz w:val="22"/>
                <w:szCs w:val="22"/>
                <w:lang w:eastAsia="ru-RU"/>
              </w:rPr>
              <w:t>Автоматическая очистка всех каналов подачи растворителей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212" w:rsidRPr="00F71267" w:rsidRDefault="00AA31F0">
            <w:pPr>
              <w:suppressAutoHyphens w:val="0"/>
              <w:jc w:val="center"/>
              <w:rPr>
                <w:lang w:eastAsia="ru-RU"/>
              </w:rPr>
            </w:pPr>
            <w:r w:rsidRPr="00F71267">
              <w:rPr>
                <w:sz w:val="22"/>
                <w:szCs w:val="22"/>
                <w:lang w:eastAsia="ru-RU"/>
              </w:rPr>
              <w:t>Наличие</w:t>
            </w:r>
          </w:p>
        </w:tc>
      </w:tr>
      <w:tr w:rsidR="003A2212">
        <w:trPr>
          <w:trHeight w:val="184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12" w:rsidRDefault="003A2212">
            <w:pPr>
              <w:pStyle w:val="a9"/>
              <w:numPr>
                <w:ilvl w:val="1"/>
                <w:numId w:val="1"/>
              </w:numPr>
              <w:suppressAutoHyphens w:val="0"/>
              <w:ind w:left="357" w:hanging="357"/>
              <w:rPr>
                <w:lang w:eastAsia="ru-RU"/>
              </w:rPr>
            </w:pPr>
          </w:p>
        </w:tc>
        <w:tc>
          <w:tcPr>
            <w:tcW w:w="3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212" w:rsidRPr="00F71267" w:rsidRDefault="00AA31F0">
            <w:pPr>
              <w:suppressAutoHyphens w:val="0"/>
              <w:rPr>
                <w:vertAlign w:val="subscript"/>
                <w:lang w:eastAsia="ru-RU"/>
              </w:rPr>
            </w:pPr>
            <w:r w:rsidRPr="00F71267">
              <w:rPr>
                <w:sz w:val="22"/>
                <w:szCs w:val="22"/>
                <w:lang w:eastAsia="ru-RU"/>
              </w:rPr>
              <w:t>Максимальное входное давление газа (азота), бар: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212" w:rsidRPr="00F71267" w:rsidRDefault="00AA31F0">
            <w:pPr>
              <w:suppressAutoHyphens w:val="0"/>
              <w:jc w:val="center"/>
              <w:rPr>
                <w:lang w:eastAsia="ru-RU"/>
              </w:rPr>
            </w:pPr>
            <w:r w:rsidRPr="00F71267">
              <w:rPr>
                <w:sz w:val="22"/>
                <w:szCs w:val="22"/>
                <w:lang w:eastAsia="ru-RU"/>
              </w:rPr>
              <w:t>Не более 6,9</w:t>
            </w:r>
          </w:p>
        </w:tc>
      </w:tr>
      <w:tr w:rsidR="003A2212">
        <w:trPr>
          <w:trHeight w:val="303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12" w:rsidRDefault="003A2212">
            <w:pPr>
              <w:pStyle w:val="a9"/>
              <w:numPr>
                <w:ilvl w:val="1"/>
                <w:numId w:val="1"/>
              </w:numPr>
              <w:suppressAutoHyphens w:val="0"/>
              <w:ind w:left="357" w:hanging="357"/>
              <w:rPr>
                <w:lang w:eastAsia="ru-RU"/>
              </w:rPr>
            </w:pPr>
          </w:p>
        </w:tc>
        <w:tc>
          <w:tcPr>
            <w:tcW w:w="3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212" w:rsidRPr="00F71267" w:rsidRDefault="00AA31F0">
            <w:pPr>
              <w:suppressAutoHyphens w:val="0"/>
              <w:rPr>
                <w:lang w:eastAsia="ru-RU"/>
              </w:rPr>
            </w:pPr>
            <w:r w:rsidRPr="00F71267">
              <w:rPr>
                <w:sz w:val="22"/>
                <w:szCs w:val="22"/>
                <w:lang w:eastAsia="ru-RU"/>
              </w:rPr>
              <w:t>Давление на выходе, бар: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212" w:rsidRPr="00F71267" w:rsidRDefault="00AA31F0">
            <w:pPr>
              <w:suppressAutoHyphens w:val="0"/>
              <w:jc w:val="center"/>
              <w:rPr>
                <w:lang w:eastAsia="ru-RU"/>
              </w:rPr>
            </w:pPr>
            <w:r w:rsidRPr="00F71267">
              <w:rPr>
                <w:sz w:val="22"/>
                <w:szCs w:val="22"/>
                <w:lang w:eastAsia="ru-RU"/>
              </w:rPr>
              <w:t>Не более 1,4</w:t>
            </w:r>
          </w:p>
        </w:tc>
      </w:tr>
      <w:tr w:rsidR="003A2212">
        <w:trPr>
          <w:trHeight w:val="118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12" w:rsidRDefault="003A2212">
            <w:pPr>
              <w:pStyle w:val="a9"/>
              <w:numPr>
                <w:ilvl w:val="1"/>
                <w:numId w:val="1"/>
              </w:numPr>
              <w:suppressAutoHyphens w:val="0"/>
              <w:ind w:left="357" w:hanging="357"/>
              <w:rPr>
                <w:lang w:eastAsia="ru-RU"/>
              </w:rPr>
            </w:pPr>
          </w:p>
        </w:tc>
        <w:tc>
          <w:tcPr>
            <w:tcW w:w="3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212" w:rsidRPr="00F71267" w:rsidRDefault="00AA31F0">
            <w:pPr>
              <w:suppressAutoHyphens w:val="0"/>
              <w:rPr>
                <w:lang w:eastAsia="ru-RU"/>
              </w:rPr>
            </w:pPr>
            <w:r w:rsidRPr="00F71267">
              <w:rPr>
                <w:sz w:val="22"/>
                <w:szCs w:val="22"/>
                <w:lang w:eastAsia="ru-RU"/>
              </w:rPr>
              <w:t xml:space="preserve">Детали, контактирующие с растворителем и пробой изготовленные из </w:t>
            </w:r>
            <w:proofErr w:type="spellStart"/>
            <w:proofErr w:type="gramStart"/>
            <w:r w:rsidRPr="00F71267">
              <w:rPr>
                <w:sz w:val="22"/>
                <w:szCs w:val="22"/>
                <w:lang w:eastAsia="ru-RU"/>
              </w:rPr>
              <w:t>коррозионно</w:t>
            </w:r>
            <w:proofErr w:type="spellEnd"/>
            <w:r w:rsidRPr="00F71267">
              <w:rPr>
                <w:sz w:val="22"/>
                <w:szCs w:val="22"/>
                <w:lang w:eastAsia="ru-RU"/>
              </w:rPr>
              <w:t xml:space="preserve"> стойких</w:t>
            </w:r>
            <w:proofErr w:type="gramEnd"/>
            <w:r w:rsidRPr="00F71267">
              <w:rPr>
                <w:sz w:val="22"/>
                <w:szCs w:val="22"/>
                <w:lang w:eastAsia="ru-RU"/>
              </w:rPr>
              <w:t xml:space="preserve"> материалов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212" w:rsidRPr="00F71267" w:rsidRDefault="00AA31F0">
            <w:pPr>
              <w:suppressAutoHyphens w:val="0"/>
              <w:jc w:val="center"/>
              <w:rPr>
                <w:lang w:eastAsia="ru-RU"/>
              </w:rPr>
            </w:pPr>
            <w:r w:rsidRPr="00F71267">
              <w:rPr>
                <w:sz w:val="22"/>
                <w:szCs w:val="22"/>
                <w:lang w:eastAsia="ru-RU"/>
              </w:rPr>
              <w:t>Наличие</w:t>
            </w:r>
          </w:p>
        </w:tc>
      </w:tr>
      <w:tr w:rsidR="003A2212">
        <w:trPr>
          <w:trHeight w:val="439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12" w:rsidRDefault="003A2212">
            <w:pPr>
              <w:pStyle w:val="a9"/>
              <w:numPr>
                <w:ilvl w:val="1"/>
                <w:numId w:val="1"/>
              </w:numPr>
              <w:suppressAutoHyphens w:val="0"/>
              <w:ind w:left="357" w:hanging="357"/>
              <w:rPr>
                <w:lang w:eastAsia="ru-RU"/>
              </w:rPr>
            </w:pPr>
          </w:p>
        </w:tc>
        <w:tc>
          <w:tcPr>
            <w:tcW w:w="3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212" w:rsidRPr="00F71267" w:rsidRDefault="00AA31F0">
            <w:pPr>
              <w:suppressAutoHyphens w:val="0"/>
              <w:rPr>
                <w:lang w:eastAsia="ru-RU"/>
              </w:rPr>
            </w:pPr>
            <w:r w:rsidRPr="00F71267">
              <w:rPr>
                <w:sz w:val="22"/>
                <w:szCs w:val="22"/>
                <w:lang w:eastAsia="ru-RU"/>
              </w:rPr>
              <w:t>Функция автоматической продувки азотом картриджей для твердофазной экстракции непосредственно в линии элюирования. Обеспечение непрерывного потока газа через картридж с постоянной скоростью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212" w:rsidRPr="00F71267" w:rsidRDefault="00AA31F0">
            <w:pPr>
              <w:suppressAutoHyphens w:val="0"/>
              <w:jc w:val="center"/>
              <w:rPr>
                <w:lang w:eastAsia="ru-RU"/>
              </w:rPr>
            </w:pPr>
            <w:r w:rsidRPr="00F71267">
              <w:rPr>
                <w:sz w:val="22"/>
                <w:szCs w:val="22"/>
                <w:lang w:eastAsia="ru-RU"/>
              </w:rPr>
              <w:t>Наличие</w:t>
            </w:r>
          </w:p>
        </w:tc>
      </w:tr>
      <w:tr w:rsidR="003A2212">
        <w:trPr>
          <w:trHeight w:val="20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12" w:rsidRDefault="003A2212">
            <w:pPr>
              <w:pStyle w:val="a9"/>
              <w:numPr>
                <w:ilvl w:val="1"/>
                <w:numId w:val="1"/>
              </w:numPr>
              <w:suppressAutoHyphens w:val="0"/>
              <w:ind w:left="357" w:hanging="357"/>
              <w:rPr>
                <w:lang w:eastAsia="ru-RU"/>
              </w:rPr>
            </w:pPr>
          </w:p>
        </w:tc>
        <w:tc>
          <w:tcPr>
            <w:tcW w:w="3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212" w:rsidRPr="00F71267" w:rsidRDefault="00AA31F0">
            <w:pPr>
              <w:suppressAutoHyphens w:val="0"/>
              <w:rPr>
                <w:lang w:eastAsia="ru-RU"/>
              </w:rPr>
            </w:pPr>
            <w:r w:rsidRPr="00F71267">
              <w:rPr>
                <w:sz w:val="22"/>
                <w:szCs w:val="22"/>
                <w:lang w:eastAsia="ru-RU"/>
              </w:rPr>
              <w:t>Три разных канала для слива растворителей: водных растворов, органических растворителей и хлорорганических растворителей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212" w:rsidRPr="00F71267" w:rsidRDefault="00AA31F0">
            <w:pPr>
              <w:suppressAutoHyphens w:val="0"/>
              <w:jc w:val="center"/>
              <w:rPr>
                <w:lang w:eastAsia="ru-RU"/>
              </w:rPr>
            </w:pPr>
            <w:r w:rsidRPr="00F71267">
              <w:rPr>
                <w:sz w:val="22"/>
                <w:szCs w:val="22"/>
                <w:lang w:eastAsia="ru-RU"/>
              </w:rPr>
              <w:t>Наличие</w:t>
            </w:r>
          </w:p>
        </w:tc>
      </w:tr>
      <w:tr w:rsidR="003A2212">
        <w:trPr>
          <w:trHeight w:val="29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12" w:rsidRDefault="003A2212">
            <w:pPr>
              <w:pStyle w:val="a9"/>
              <w:numPr>
                <w:ilvl w:val="1"/>
                <w:numId w:val="1"/>
              </w:numPr>
              <w:suppressAutoHyphens w:val="0"/>
              <w:ind w:left="357" w:hanging="357"/>
              <w:rPr>
                <w:lang w:eastAsia="ru-RU"/>
              </w:rPr>
            </w:pPr>
          </w:p>
        </w:tc>
        <w:tc>
          <w:tcPr>
            <w:tcW w:w="3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212" w:rsidRPr="00F71267" w:rsidRDefault="00AA31F0">
            <w:pPr>
              <w:suppressAutoHyphens w:val="0"/>
              <w:rPr>
                <w:lang w:eastAsia="ru-RU"/>
              </w:rPr>
            </w:pPr>
            <w:r w:rsidRPr="00F71267">
              <w:rPr>
                <w:sz w:val="22"/>
                <w:szCs w:val="22"/>
                <w:lang w:eastAsia="ru-RU"/>
              </w:rPr>
              <w:t>Возможность управления и контроля прибором удалённо через Технологию беспроводной локальной сети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212" w:rsidRPr="00F71267" w:rsidRDefault="00AA31F0">
            <w:pPr>
              <w:suppressAutoHyphens w:val="0"/>
              <w:jc w:val="center"/>
              <w:rPr>
                <w:lang w:eastAsia="ru-RU"/>
              </w:rPr>
            </w:pPr>
            <w:r w:rsidRPr="00F71267">
              <w:rPr>
                <w:sz w:val="22"/>
                <w:szCs w:val="22"/>
                <w:lang w:eastAsia="ru-RU"/>
              </w:rPr>
              <w:t>Наличие</w:t>
            </w:r>
          </w:p>
        </w:tc>
      </w:tr>
      <w:tr w:rsidR="003A2212">
        <w:trPr>
          <w:trHeight w:val="268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12" w:rsidRDefault="003A2212">
            <w:pPr>
              <w:pStyle w:val="a9"/>
              <w:numPr>
                <w:ilvl w:val="1"/>
                <w:numId w:val="1"/>
              </w:numPr>
              <w:suppressAutoHyphens w:val="0"/>
              <w:ind w:left="357" w:hanging="357"/>
              <w:rPr>
                <w:lang w:eastAsia="ru-RU"/>
              </w:rPr>
            </w:pPr>
          </w:p>
        </w:tc>
        <w:tc>
          <w:tcPr>
            <w:tcW w:w="3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212" w:rsidRPr="00F71267" w:rsidRDefault="00AA31F0">
            <w:pPr>
              <w:suppressAutoHyphens w:val="0"/>
              <w:rPr>
                <w:lang w:eastAsia="ru-RU"/>
              </w:rPr>
            </w:pPr>
            <w:r w:rsidRPr="00F71267">
              <w:rPr>
                <w:sz w:val="22"/>
                <w:szCs w:val="22"/>
                <w:lang w:eastAsia="ru-RU"/>
              </w:rPr>
              <w:t>Габаритные размеры (</w:t>
            </w:r>
            <w:proofErr w:type="gramStart"/>
            <w:r w:rsidRPr="00F71267">
              <w:rPr>
                <w:sz w:val="22"/>
                <w:szCs w:val="22"/>
                <w:lang w:eastAsia="ru-RU"/>
              </w:rPr>
              <w:t>Ш</w:t>
            </w:r>
            <w:proofErr w:type="gramEnd"/>
            <w:r w:rsidRPr="00F71267">
              <w:rPr>
                <w:sz w:val="22"/>
                <w:szCs w:val="22"/>
                <w:lang w:eastAsia="ru-RU"/>
              </w:rPr>
              <w:t xml:space="preserve">×Д×В), см 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212" w:rsidRPr="00F71267" w:rsidRDefault="00AA31F0">
            <w:pPr>
              <w:suppressAutoHyphens w:val="0"/>
              <w:jc w:val="center"/>
              <w:rPr>
                <w:lang w:eastAsia="ru-RU"/>
              </w:rPr>
            </w:pPr>
            <w:r w:rsidRPr="00F71267">
              <w:rPr>
                <w:sz w:val="22"/>
                <w:szCs w:val="22"/>
                <w:lang w:eastAsia="ru-RU"/>
              </w:rPr>
              <w:t>Не более 38×40*58</w:t>
            </w:r>
          </w:p>
        </w:tc>
      </w:tr>
      <w:tr w:rsidR="003A2212">
        <w:trPr>
          <w:trHeight w:val="272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212" w:rsidRDefault="003A2212">
            <w:pPr>
              <w:pStyle w:val="a9"/>
              <w:numPr>
                <w:ilvl w:val="1"/>
                <w:numId w:val="1"/>
              </w:numPr>
              <w:suppressAutoHyphens w:val="0"/>
              <w:ind w:left="357" w:hanging="357"/>
              <w:rPr>
                <w:lang w:eastAsia="ru-RU"/>
              </w:rPr>
            </w:pPr>
          </w:p>
        </w:tc>
        <w:tc>
          <w:tcPr>
            <w:tcW w:w="344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2212" w:rsidRPr="00F71267" w:rsidRDefault="00AA31F0">
            <w:pPr>
              <w:suppressAutoHyphens w:val="0"/>
              <w:rPr>
                <w:lang w:eastAsia="ru-RU"/>
              </w:rPr>
            </w:pPr>
            <w:r w:rsidRPr="00F71267">
              <w:rPr>
                <w:sz w:val="22"/>
                <w:szCs w:val="22"/>
                <w:lang w:eastAsia="ru-RU"/>
              </w:rPr>
              <w:t xml:space="preserve">Масса, </w:t>
            </w:r>
            <w:proofErr w:type="gramStart"/>
            <w:r w:rsidRPr="00F71267">
              <w:rPr>
                <w:sz w:val="22"/>
                <w:szCs w:val="22"/>
                <w:lang w:eastAsia="ru-RU"/>
              </w:rPr>
              <w:t>кг</w:t>
            </w:r>
            <w:proofErr w:type="gramEnd"/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2212" w:rsidRPr="00F71267" w:rsidRDefault="00AA31F0">
            <w:pPr>
              <w:suppressAutoHyphens w:val="0"/>
              <w:jc w:val="center"/>
              <w:rPr>
                <w:lang w:eastAsia="ru-RU"/>
              </w:rPr>
            </w:pPr>
            <w:r w:rsidRPr="00F71267">
              <w:rPr>
                <w:sz w:val="22"/>
                <w:szCs w:val="22"/>
                <w:lang w:eastAsia="ru-RU"/>
              </w:rPr>
              <w:t>Не более 30</w:t>
            </w:r>
          </w:p>
        </w:tc>
      </w:tr>
      <w:tr w:rsidR="003A2212">
        <w:trPr>
          <w:trHeight w:val="27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2" w:rsidRDefault="003A2212">
            <w:pPr>
              <w:pStyle w:val="a9"/>
              <w:numPr>
                <w:ilvl w:val="0"/>
                <w:numId w:val="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12" w:rsidRPr="00F71267" w:rsidRDefault="00AA31F0">
            <w:pPr>
              <w:suppressAutoHyphens w:val="0"/>
              <w:rPr>
                <w:lang w:eastAsia="ru-RU"/>
              </w:rPr>
            </w:pPr>
            <w:r w:rsidRPr="00F71267">
              <w:rPr>
                <w:rFonts w:eastAsia="Arial"/>
                <w:b/>
                <w:sz w:val="22"/>
                <w:szCs w:val="22"/>
              </w:rPr>
              <w:t>Модуль гомогенизации проб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12" w:rsidRPr="00F71267" w:rsidRDefault="00AA31F0">
            <w:pPr>
              <w:suppressAutoHyphens w:val="0"/>
              <w:jc w:val="center"/>
              <w:rPr>
                <w:b/>
                <w:lang w:eastAsia="ru-RU"/>
              </w:rPr>
            </w:pPr>
            <w:r w:rsidRPr="00F71267">
              <w:rPr>
                <w:b/>
                <w:sz w:val="22"/>
                <w:szCs w:val="22"/>
              </w:rPr>
              <w:t xml:space="preserve">Наличие, не менее 1 </w:t>
            </w:r>
            <w:proofErr w:type="spellStart"/>
            <w:proofErr w:type="gramStart"/>
            <w:r w:rsidRPr="00F71267">
              <w:rPr>
                <w:b/>
                <w:sz w:val="22"/>
                <w:szCs w:val="22"/>
              </w:rPr>
              <w:t>шт</w:t>
            </w:r>
            <w:proofErr w:type="spellEnd"/>
            <w:proofErr w:type="gramEnd"/>
          </w:p>
        </w:tc>
      </w:tr>
      <w:tr w:rsidR="003A2212">
        <w:trPr>
          <w:trHeight w:val="27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2" w:rsidRDefault="003A2212">
            <w:pPr>
              <w:pStyle w:val="a9"/>
              <w:numPr>
                <w:ilvl w:val="0"/>
                <w:numId w:val="2"/>
              </w:numPr>
              <w:suppressAutoHyphens w:val="0"/>
              <w:ind w:left="357" w:hanging="357"/>
              <w:rPr>
                <w:lang w:eastAsia="ru-RU"/>
              </w:rPr>
            </w:pP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2" w:rsidRPr="00F71267" w:rsidRDefault="00AA31F0">
            <w:r w:rsidRPr="00F71267">
              <w:rPr>
                <w:sz w:val="22"/>
                <w:szCs w:val="22"/>
              </w:rPr>
              <w:t>Встроенный экран управления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2" w:rsidRPr="00F71267" w:rsidRDefault="00AA31F0">
            <w:pPr>
              <w:jc w:val="center"/>
            </w:pPr>
            <w:r w:rsidRPr="00F71267">
              <w:rPr>
                <w:sz w:val="22"/>
                <w:szCs w:val="22"/>
              </w:rPr>
              <w:t>Наличие</w:t>
            </w:r>
          </w:p>
        </w:tc>
      </w:tr>
      <w:tr w:rsidR="003A2212">
        <w:trPr>
          <w:trHeight w:val="27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2" w:rsidRDefault="003A2212">
            <w:pPr>
              <w:pStyle w:val="a9"/>
              <w:numPr>
                <w:ilvl w:val="0"/>
                <w:numId w:val="2"/>
              </w:numPr>
              <w:suppressAutoHyphens w:val="0"/>
              <w:ind w:left="357" w:hanging="357"/>
              <w:rPr>
                <w:lang w:eastAsia="ru-RU"/>
              </w:rPr>
            </w:pP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2" w:rsidRPr="00F71267" w:rsidRDefault="00AA31F0">
            <w:r w:rsidRPr="00F71267">
              <w:rPr>
                <w:sz w:val="22"/>
                <w:szCs w:val="22"/>
              </w:rPr>
              <w:t>Диагональ сенсорного экрана, дюймов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2" w:rsidRPr="00F71267" w:rsidRDefault="00AA31F0">
            <w:pPr>
              <w:jc w:val="center"/>
            </w:pPr>
            <w:r w:rsidRPr="00F71267">
              <w:rPr>
                <w:sz w:val="22"/>
                <w:szCs w:val="22"/>
              </w:rPr>
              <w:t>Не менее 8</w:t>
            </w:r>
          </w:p>
        </w:tc>
      </w:tr>
      <w:tr w:rsidR="003A2212">
        <w:trPr>
          <w:trHeight w:val="27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2" w:rsidRDefault="003A2212">
            <w:pPr>
              <w:pStyle w:val="a9"/>
              <w:numPr>
                <w:ilvl w:val="0"/>
                <w:numId w:val="2"/>
              </w:numPr>
              <w:suppressAutoHyphens w:val="0"/>
              <w:ind w:left="357" w:hanging="357"/>
              <w:rPr>
                <w:lang w:eastAsia="ru-RU"/>
              </w:rPr>
            </w:pP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2" w:rsidRPr="00F71267" w:rsidRDefault="00AA31F0">
            <w:r w:rsidRPr="00F71267">
              <w:rPr>
                <w:sz w:val="22"/>
                <w:szCs w:val="22"/>
              </w:rPr>
              <w:t>Графический интерфейс пользователя для редактирования и сохранения методов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2" w:rsidRPr="00F71267" w:rsidRDefault="00AA31F0">
            <w:pPr>
              <w:jc w:val="center"/>
            </w:pPr>
            <w:r w:rsidRPr="00F71267">
              <w:rPr>
                <w:sz w:val="22"/>
                <w:szCs w:val="22"/>
              </w:rPr>
              <w:t>Наличие</w:t>
            </w:r>
          </w:p>
        </w:tc>
      </w:tr>
      <w:tr w:rsidR="003A2212">
        <w:trPr>
          <w:trHeight w:val="27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2" w:rsidRDefault="003A2212">
            <w:pPr>
              <w:pStyle w:val="a9"/>
              <w:numPr>
                <w:ilvl w:val="0"/>
                <w:numId w:val="2"/>
              </w:numPr>
              <w:suppressAutoHyphens w:val="0"/>
              <w:ind w:left="357" w:hanging="357"/>
              <w:rPr>
                <w:lang w:eastAsia="ru-RU"/>
              </w:rPr>
            </w:pP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2" w:rsidRPr="00F71267" w:rsidRDefault="00AA31F0">
            <w:r w:rsidRPr="00F71267">
              <w:rPr>
                <w:sz w:val="22"/>
                <w:szCs w:val="22"/>
              </w:rPr>
              <w:t xml:space="preserve">Задаваемые параметры: </w:t>
            </w:r>
          </w:p>
          <w:p w:rsidR="003A2212" w:rsidRPr="00F71267" w:rsidRDefault="00AA31F0">
            <w:r w:rsidRPr="00F71267">
              <w:rPr>
                <w:sz w:val="22"/>
                <w:szCs w:val="22"/>
              </w:rPr>
              <w:t xml:space="preserve">- </w:t>
            </w:r>
            <w:proofErr w:type="gramStart"/>
            <w:r w:rsidRPr="00F71267">
              <w:rPr>
                <w:sz w:val="22"/>
                <w:szCs w:val="22"/>
                <w:lang w:val="en-US"/>
              </w:rPr>
              <w:t>c</w:t>
            </w:r>
            <w:proofErr w:type="spellStart"/>
            <w:proofErr w:type="gramEnd"/>
            <w:r w:rsidRPr="00F71267">
              <w:rPr>
                <w:sz w:val="22"/>
                <w:szCs w:val="22"/>
              </w:rPr>
              <w:t>корость</w:t>
            </w:r>
            <w:proofErr w:type="spellEnd"/>
            <w:r w:rsidRPr="00F71267">
              <w:rPr>
                <w:sz w:val="22"/>
                <w:szCs w:val="22"/>
              </w:rPr>
              <w:t xml:space="preserve"> </w:t>
            </w:r>
            <w:r w:rsidRPr="00F71267">
              <w:rPr>
                <w:sz w:val="22"/>
                <w:szCs w:val="22"/>
                <w:shd w:val="clear" w:color="auto" w:fill="FFFFFF"/>
              </w:rPr>
              <w:t>гомогенизации</w:t>
            </w:r>
            <w:r w:rsidRPr="00F71267">
              <w:rPr>
                <w:sz w:val="22"/>
                <w:szCs w:val="22"/>
              </w:rPr>
              <w:t>,</w:t>
            </w:r>
          </w:p>
          <w:p w:rsidR="003A2212" w:rsidRPr="00F71267" w:rsidRDefault="00AA31F0">
            <w:r w:rsidRPr="00F71267">
              <w:rPr>
                <w:sz w:val="22"/>
                <w:szCs w:val="22"/>
              </w:rPr>
              <w:t>- время,</w:t>
            </w:r>
          </w:p>
          <w:p w:rsidR="003A2212" w:rsidRPr="00F71267" w:rsidRDefault="00AA31F0">
            <w:r w:rsidRPr="00F71267">
              <w:rPr>
                <w:sz w:val="22"/>
                <w:szCs w:val="22"/>
              </w:rPr>
              <w:t>- режим промывки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2" w:rsidRPr="00F71267" w:rsidRDefault="00AA31F0">
            <w:pPr>
              <w:jc w:val="center"/>
            </w:pPr>
            <w:r w:rsidRPr="00F71267">
              <w:rPr>
                <w:sz w:val="22"/>
                <w:szCs w:val="22"/>
                <w:lang w:eastAsia="ru-RU"/>
              </w:rPr>
              <w:t>Наличие</w:t>
            </w:r>
          </w:p>
        </w:tc>
      </w:tr>
      <w:tr w:rsidR="003A2212">
        <w:trPr>
          <w:trHeight w:val="27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2" w:rsidRDefault="003A2212">
            <w:pPr>
              <w:pStyle w:val="a9"/>
              <w:numPr>
                <w:ilvl w:val="0"/>
                <w:numId w:val="2"/>
              </w:numPr>
              <w:suppressAutoHyphens w:val="0"/>
              <w:ind w:left="357" w:hanging="357"/>
              <w:rPr>
                <w:lang w:eastAsia="ru-RU"/>
              </w:rPr>
            </w:pP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2" w:rsidRPr="00F71267" w:rsidRDefault="00AA31F0">
            <w:r w:rsidRPr="00F71267">
              <w:rPr>
                <w:sz w:val="22"/>
                <w:szCs w:val="22"/>
              </w:rPr>
              <w:t xml:space="preserve">Совместимость с </w:t>
            </w:r>
            <w:proofErr w:type="spellStart"/>
            <w:r w:rsidRPr="00F71267">
              <w:rPr>
                <w:sz w:val="22"/>
                <w:szCs w:val="22"/>
              </w:rPr>
              <w:t>диспергирующими</w:t>
            </w:r>
            <w:proofErr w:type="spellEnd"/>
            <w:r w:rsidRPr="00F71267">
              <w:rPr>
                <w:sz w:val="22"/>
                <w:szCs w:val="22"/>
              </w:rPr>
              <w:t xml:space="preserve"> элементами (ножами) с габаритами 19×204 и 10×108 (диаметр статора*длина вала, </w:t>
            </w:r>
            <w:proofErr w:type="gramStart"/>
            <w:r w:rsidRPr="00F71267">
              <w:rPr>
                <w:sz w:val="22"/>
                <w:szCs w:val="22"/>
              </w:rPr>
              <w:t>мм</w:t>
            </w:r>
            <w:proofErr w:type="gramEnd"/>
            <w:r w:rsidRPr="00F71267">
              <w:rPr>
                <w:sz w:val="22"/>
                <w:szCs w:val="22"/>
              </w:rPr>
              <w:t>)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2" w:rsidRPr="00F71267" w:rsidRDefault="00AA31F0">
            <w:pPr>
              <w:jc w:val="center"/>
            </w:pPr>
            <w:r w:rsidRPr="00F71267">
              <w:rPr>
                <w:sz w:val="22"/>
                <w:szCs w:val="22"/>
                <w:lang w:eastAsia="ru-RU"/>
              </w:rPr>
              <w:t>Наличие</w:t>
            </w:r>
          </w:p>
        </w:tc>
      </w:tr>
      <w:tr w:rsidR="003A2212">
        <w:trPr>
          <w:trHeight w:val="27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2" w:rsidRDefault="003A2212">
            <w:pPr>
              <w:pStyle w:val="a9"/>
              <w:numPr>
                <w:ilvl w:val="0"/>
                <w:numId w:val="2"/>
              </w:numPr>
              <w:suppressAutoHyphens w:val="0"/>
              <w:ind w:left="357" w:hanging="357"/>
              <w:rPr>
                <w:lang w:eastAsia="ru-RU"/>
              </w:rPr>
            </w:pP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2" w:rsidRPr="00F71267" w:rsidRDefault="00AA31F0">
            <w:r w:rsidRPr="00F71267">
              <w:rPr>
                <w:sz w:val="22"/>
                <w:szCs w:val="22"/>
              </w:rPr>
              <w:t>Функция автоматической очистки ножей, включая промывку спреем в движении для повышения эффективности очистки режущей головки.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2" w:rsidRPr="00F71267" w:rsidRDefault="00AA31F0">
            <w:pPr>
              <w:jc w:val="center"/>
            </w:pPr>
            <w:r w:rsidRPr="00F71267">
              <w:rPr>
                <w:sz w:val="22"/>
                <w:szCs w:val="22"/>
              </w:rPr>
              <w:t>Наличие</w:t>
            </w:r>
          </w:p>
        </w:tc>
      </w:tr>
      <w:tr w:rsidR="003A2212">
        <w:trPr>
          <w:trHeight w:val="27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2" w:rsidRDefault="003A2212">
            <w:pPr>
              <w:pStyle w:val="a9"/>
              <w:numPr>
                <w:ilvl w:val="0"/>
                <w:numId w:val="2"/>
              </w:numPr>
              <w:suppressAutoHyphens w:val="0"/>
              <w:ind w:left="357" w:hanging="357"/>
              <w:rPr>
                <w:lang w:eastAsia="ru-RU"/>
              </w:rPr>
            </w:pP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2" w:rsidRPr="00F71267" w:rsidRDefault="00AA31F0">
            <w:r w:rsidRPr="00F71267">
              <w:rPr>
                <w:sz w:val="22"/>
                <w:szCs w:val="22"/>
              </w:rPr>
              <w:t>Режимы очистки:</w:t>
            </w:r>
          </w:p>
          <w:p w:rsidR="003A2212" w:rsidRPr="00F71267" w:rsidRDefault="00AA31F0">
            <w:pPr>
              <w:rPr>
                <w:shd w:val="clear" w:color="auto" w:fill="FFFFFF"/>
              </w:rPr>
            </w:pPr>
            <w:r w:rsidRPr="00F71267">
              <w:rPr>
                <w:sz w:val="22"/>
                <w:szCs w:val="22"/>
                <w:shd w:val="clear" w:color="auto" w:fill="FFFFFF"/>
              </w:rPr>
              <w:t>- Очистка органическим растворителем,</w:t>
            </w:r>
          </w:p>
          <w:p w:rsidR="003A2212" w:rsidRPr="00F71267" w:rsidRDefault="00AA31F0">
            <w:pPr>
              <w:rPr>
                <w:shd w:val="clear" w:color="auto" w:fill="FFFFFF"/>
              </w:rPr>
            </w:pPr>
            <w:r w:rsidRPr="00F71267">
              <w:rPr>
                <w:sz w:val="22"/>
                <w:szCs w:val="22"/>
                <w:shd w:val="clear" w:color="auto" w:fill="FFFFFF"/>
              </w:rPr>
              <w:t>- Очистка водой,</w:t>
            </w:r>
          </w:p>
          <w:p w:rsidR="003A2212" w:rsidRPr="00F71267" w:rsidRDefault="00AA31F0">
            <w:r w:rsidRPr="00F71267">
              <w:rPr>
                <w:sz w:val="22"/>
                <w:szCs w:val="22"/>
                <w:shd w:val="clear" w:color="auto" w:fill="FFFFFF"/>
              </w:rPr>
              <w:t>- Очистка ультразвуком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2" w:rsidRPr="00F71267" w:rsidRDefault="00AA31F0">
            <w:pPr>
              <w:jc w:val="center"/>
            </w:pPr>
            <w:r w:rsidRPr="00F71267">
              <w:rPr>
                <w:sz w:val="22"/>
                <w:szCs w:val="22"/>
                <w:lang w:eastAsia="ru-RU"/>
              </w:rPr>
              <w:t>Наличие</w:t>
            </w:r>
          </w:p>
        </w:tc>
      </w:tr>
      <w:tr w:rsidR="003A2212">
        <w:trPr>
          <w:trHeight w:val="27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2" w:rsidRDefault="003A2212">
            <w:pPr>
              <w:pStyle w:val="a9"/>
              <w:numPr>
                <w:ilvl w:val="0"/>
                <w:numId w:val="2"/>
              </w:numPr>
              <w:suppressAutoHyphens w:val="0"/>
              <w:ind w:left="357" w:hanging="357"/>
              <w:rPr>
                <w:lang w:eastAsia="ru-RU"/>
              </w:rPr>
            </w:pP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2" w:rsidRDefault="00AA31F0">
            <w:r>
              <w:rPr>
                <w:sz w:val="22"/>
                <w:szCs w:val="22"/>
              </w:rPr>
              <w:t>Функция программирования движения ножей (вверх-вниз с регулировкой амплитуды)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2" w:rsidRDefault="00AA31F0">
            <w:pPr>
              <w:jc w:val="center"/>
            </w:pPr>
            <w:r>
              <w:rPr>
                <w:sz w:val="22"/>
                <w:szCs w:val="22"/>
              </w:rPr>
              <w:t>Наличие</w:t>
            </w:r>
          </w:p>
        </w:tc>
      </w:tr>
      <w:tr w:rsidR="003A2212">
        <w:trPr>
          <w:trHeight w:val="27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2" w:rsidRDefault="003A2212">
            <w:pPr>
              <w:pStyle w:val="a9"/>
              <w:numPr>
                <w:ilvl w:val="0"/>
                <w:numId w:val="2"/>
              </w:numPr>
              <w:suppressAutoHyphens w:val="0"/>
              <w:ind w:left="357" w:hanging="357"/>
              <w:rPr>
                <w:lang w:eastAsia="ru-RU"/>
              </w:rPr>
            </w:pP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2" w:rsidRDefault="00AA31F0">
            <w:r>
              <w:rPr>
                <w:sz w:val="22"/>
                <w:szCs w:val="22"/>
              </w:rPr>
              <w:t xml:space="preserve">Максимальная вместимость образцов для одновременной обработки, шт. 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2" w:rsidRDefault="00AA31F0">
            <w:pPr>
              <w:jc w:val="center"/>
            </w:pPr>
            <w:r>
              <w:rPr>
                <w:sz w:val="22"/>
                <w:szCs w:val="22"/>
              </w:rPr>
              <w:t>Не менее 32</w:t>
            </w:r>
          </w:p>
        </w:tc>
      </w:tr>
      <w:tr w:rsidR="003A2212">
        <w:trPr>
          <w:trHeight w:val="27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2" w:rsidRDefault="003A2212">
            <w:pPr>
              <w:pStyle w:val="a9"/>
              <w:numPr>
                <w:ilvl w:val="0"/>
                <w:numId w:val="2"/>
              </w:numPr>
              <w:suppressAutoHyphens w:val="0"/>
              <w:ind w:left="357" w:hanging="357"/>
              <w:rPr>
                <w:lang w:eastAsia="ru-RU"/>
              </w:rPr>
            </w:pP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2" w:rsidRDefault="00AA31F0">
            <w:r>
              <w:rPr>
                <w:sz w:val="22"/>
                <w:szCs w:val="22"/>
              </w:rPr>
              <w:t>Скорость гомогенизации:</w:t>
            </w:r>
          </w:p>
          <w:p w:rsidR="003A2212" w:rsidRDefault="00AA31F0">
            <w:r>
              <w:rPr>
                <w:sz w:val="22"/>
                <w:szCs w:val="22"/>
              </w:rPr>
              <w:t xml:space="preserve">Нижний предел, </w:t>
            </w:r>
            <w:proofErr w:type="gramStart"/>
            <w:r>
              <w:rPr>
                <w:sz w:val="22"/>
                <w:szCs w:val="22"/>
              </w:rPr>
              <w:t>об</w:t>
            </w:r>
            <w:proofErr w:type="gramEnd"/>
            <w:r>
              <w:rPr>
                <w:sz w:val="22"/>
                <w:szCs w:val="22"/>
              </w:rPr>
              <w:t>/мин</w:t>
            </w:r>
          </w:p>
          <w:p w:rsidR="003A2212" w:rsidRDefault="00AA31F0">
            <w:r>
              <w:rPr>
                <w:sz w:val="22"/>
                <w:szCs w:val="22"/>
              </w:rPr>
              <w:t xml:space="preserve">Верхний предел, </w:t>
            </w:r>
            <w:proofErr w:type="gramStart"/>
            <w:r>
              <w:rPr>
                <w:sz w:val="22"/>
                <w:szCs w:val="22"/>
              </w:rPr>
              <w:t>об</w:t>
            </w:r>
            <w:proofErr w:type="gramEnd"/>
            <w:r>
              <w:rPr>
                <w:sz w:val="22"/>
                <w:szCs w:val="22"/>
              </w:rPr>
              <w:t>/мин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2" w:rsidRDefault="003A2212">
            <w:pPr>
              <w:jc w:val="center"/>
            </w:pPr>
          </w:p>
          <w:p w:rsidR="003A2212" w:rsidRDefault="00AA31F0">
            <w:pPr>
              <w:jc w:val="center"/>
            </w:pPr>
            <w:r>
              <w:rPr>
                <w:sz w:val="22"/>
                <w:szCs w:val="22"/>
              </w:rPr>
              <w:t>не более 3 000</w:t>
            </w:r>
          </w:p>
          <w:p w:rsidR="003A2212" w:rsidRDefault="00AA31F0">
            <w:pPr>
              <w:jc w:val="center"/>
            </w:pPr>
            <w:r>
              <w:rPr>
                <w:sz w:val="22"/>
                <w:szCs w:val="22"/>
              </w:rPr>
              <w:t>не менее 25 000</w:t>
            </w:r>
          </w:p>
        </w:tc>
      </w:tr>
      <w:tr w:rsidR="003A2212">
        <w:trPr>
          <w:trHeight w:val="27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2" w:rsidRDefault="003A2212">
            <w:pPr>
              <w:pStyle w:val="a9"/>
              <w:numPr>
                <w:ilvl w:val="0"/>
                <w:numId w:val="2"/>
              </w:numPr>
              <w:suppressAutoHyphens w:val="0"/>
              <w:ind w:left="357" w:hanging="357"/>
              <w:rPr>
                <w:lang w:eastAsia="ru-RU"/>
              </w:rPr>
            </w:pP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2" w:rsidRDefault="00AA31F0">
            <w:r>
              <w:rPr>
                <w:sz w:val="22"/>
                <w:szCs w:val="22"/>
              </w:rPr>
              <w:t>Функция задания скорости обработки по сохраненному методу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2" w:rsidRDefault="00AA31F0">
            <w:pPr>
              <w:jc w:val="center"/>
            </w:pPr>
            <w:r>
              <w:rPr>
                <w:sz w:val="22"/>
                <w:szCs w:val="22"/>
              </w:rPr>
              <w:t>Наличие</w:t>
            </w:r>
          </w:p>
        </w:tc>
      </w:tr>
      <w:tr w:rsidR="003A2212">
        <w:trPr>
          <w:trHeight w:val="27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2" w:rsidRDefault="003A2212">
            <w:pPr>
              <w:pStyle w:val="a9"/>
              <w:numPr>
                <w:ilvl w:val="0"/>
                <w:numId w:val="2"/>
              </w:numPr>
              <w:suppressAutoHyphens w:val="0"/>
              <w:ind w:left="357" w:hanging="357"/>
              <w:rPr>
                <w:lang w:eastAsia="ru-RU"/>
              </w:rPr>
            </w:pP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2" w:rsidRDefault="00AA31F0">
            <w:r>
              <w:rPr>
                <w:sz w:val="22"/>
                <w:szCs w:val="22"/>
              </w:rPr>
              <w:t>Отображение и возможность управления параметрами на встроенном экране (</w:t>
            </w:r>
            <w:r>
              <w:rPr>
                <w:spacing w:val="-2"/>
                <w:sz w:val="22"/>
                <w:szCs w:val="22"/>
              </w:rPr>
              <w:t xml:space="preserve">скорость гомогенизации, время процесса и положение образца) 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2" w:rsidRPr="00F71267" w:rsidRDefault="00AA31F0">
            <w:pPr>
              <w:jc w:val="center"/>
            </w:pPr>
            <w:r w:rsidRPr="00F71267">
              <w:rPr>
                <w:sz w:val="22"/>
                <w:szCs w:val="22"/>
                <w:lang w:eastAsia="ru-RU"/>
              </w:rPr>
              <w:t>Наличие</w:t>
            </w:r>
          </w:p>
        </w:tc>
      </w:tr>
      <w:tr w:rsidR="003A2212">
        <w:trPr>
          <w:trHeight w:val="27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2" w:rsidRDefault="003A2212">
            <w:pPr>
              <w:pStyle w:val="a9"/>
              <w:numPr>
                <w:ilvl w:val="0"/>
                <w:numId w:val="2"/>
              </w:numPr>
              <w:suppressAutoHyphens w:val="0"/>
              <w:ind w:left="357" w:hanging="357"/>
              <w:rPr>
                <w:lang w:eastAsia="ru-RU"/>
              </w:rPr>
            </w:pP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2" w:rsidRDefault="00AA31F0">
            <w:r>
              <w:rPr>
                <w:sz w:val="22"/>
                <w:szCs w:val="22"/>
              </w:rPr>
              <w:t>Автоматическая остановка работы гомогенизатора при выявлении ошибки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2" w:rsidRPr="00F71267" w:rsidRDefault="00AA31F0">
            <w:pPr>
              <w:jc w:val="center"/>
            </w:pPr>
            <w:r w:rsidRPr="00F71267">
              <w:rPr>
                <w:sz w:val="22"/>
                <w:szCs w:val="22"/>
                <w:lang w:eastAsia="ru-RU"/>
              </w:rPr>
              <w:t>Наличие</w:t>
            </w:r>
          </w:p>
        </w:tc>
      </w:tr>
      <w:tr w:rsidR="003A2212">
        <w:trPr>
          <w:trHeight w:val="27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2" w:rsidRDefault="003A2212">
            <w:pPr>
              <w:pStyle w:val="a9"/>
              <w:numPr>
                <w:ilvl w:val="0"/>
                <w:numId w:val="2"/>
              </w:numPr>
              <w:suppressAutoHyphens w:val="0"/>
              <w:ind w:left="357" w:hanging="357"/>
              <w:rPr>
                <w:lang w:eastAsia="ru-RU"/>
              </w:rPr>
            </w:pP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2" w:rsidRDefault="00AA31F0">
            <w:r>
              <w:rPr>
                <w:sz w:val="22"/>
                <w:szCs w:val="22"/>
              </w:rPr>
              <w:t>Индивидуальная система вентиляции через вентилятор и вытяжную трубу. Не требует установки в вытяжном шкафу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2" w:rsidRPr="00F71267" w:rsidRDefault="00AA31F0">
            <w:pPr>
              <w:jc w:val="center"/>
            </w:pPr>
            <w:r w:rsidRPr="00F71267">
              <w:rPr>
                <w:sz w:val="22"/>
                <w:szCs w:val="22"/>
                <w:lang w:eastAsia="ru-RU"/>
              </w:rPr>
              <w:t>Наличие</w:t>
            </w:r>
          </w:p>
        </w:tc>
      </w:tr>
      <w:tr w:rsidR="003A2212">
        <w:trPr>
          <w:trHeight w:val="27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2" w:rsidRDefault="003A2212">
            <w:pPr>
              <w:pStyle w:val="a9"/>
              <w:numPr>
                <w:ilvl w:val="0"/>
                <w:numId w:val="2"/>
              </w:numPr>
              <w:suppressAutoHyphens w:val="0"/>
              <w:ind w:left="357" w:hanging="357"/>
              <w:rPr>
                <w:lang w:eastAsia="ru-RU"/>
              </w:rPr>
            </w:pP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2" w:rsidRDefault="00AA31F0">
            <w:r>
              <w:rPr>
                <w:sz w:val="22"/>
                <w:szCs w:val="22"/>
              </w:rPr>
              <w:t>Возможность визуального контроля процесса через прозрачную пластиковую панель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2" w:rsidRPr="00F71267" w:rsidRDefault="00AA31F0">
            <w:pPr>
              <w:jc w:val="center"/>
            </w:pPr>
            <w:r w:rsidRPr="00F71267">
              <w:rPr>
                <w:sz w:val="22"/>
                <w:szCs w:val="22"/>
                <w:lang w:eastAsia="ru-RU"/>
              </w:rPr>
              <w:t>Наличие</w:t>
            </w:r>
          </w:p>
        </w:tc>
      </w:tr>
      <w:tr w:rsidR="003A2212">
        <w:trPr>
          <w:trHeight w:val="27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2" w:rsidRDefault="003A2212">
            <w:pPr>
              <w:pStyle w:val="a9"/>
              <w:numPr>
                <w:ilvl w:val="0"/>
                <w:numId w:val="2"/>
              </w:numPr>
              <w:suppressAutoHyphens w:val="0"/>
              <w:ind w:left="357" w:hanging="357"/>
              <w:rPr>
                <w:lang w:eastAsia="ru-RU"/>
              </w:rPr>
            </w:pP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2" w:rsidRDefault="00AA31F0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Освещение внутреннего пространства гомогенизатора с помощью </w:t>
            </w:r>
            <w:r>
              <w:rPr>
                <w:sz w:val="22"/>
                <w:szCs w:val="22"/>
                <w:lang w:val="en-US"/>
              </w:rPr>
              <w:t>LED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2" w:rsidRPr="00F71267" w:rsidRDefault="00AA31F0">
            <w:pPr>
              <w:jc w:val="center"/>
            </w:pPr>
            <w:r w:rsidRPr="00F71267">
              <w:rPr>
                <w:sz w:val="22"/>
                <w:szCs w:val="22"/>
                <w:lang w:eastAsia="ru-RU"/>
              </w:rPr>
              <w:t>Наличие</w:t>
            </w:r>
          </w:p>
        </w:tc>
      </w:tr>
      <w:tr w:rsidR="003A2212">
        <w:trPr>
          <w:trHeight w:val="27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2" w:rsidRDefault="003A2212">
            <w:pPr>
              <w:pStyle w:val="a9"/>
              <w:numPr>
                <w:ilvl w:val="0"/>
                <w:numId w:val="2"/>
              </w:numPr>
              <w:suppressAutoHyphens w:val="0"/>
              <w:ind w:left="357" w:hanging="357"/>
              <w:rPr>
                <w:lang w:eastAsia="ru-RU"/>
              </w:rPr>
            </w:pP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2" w:rsidRDefault="00AA31F0">
            <w:pPr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Комплектация</w:t>
            </w:r>
            <w:r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м</w:t>
            </w:r>
            <w:proofErr w:type="spellStart"/>
            <w:r>
              <w:rPr>
                <w:sz w:val="22"/>
                <w:szCs w:val="22"/>
                <w:u w:val="single"/>
                <w:lang w:val="en-US"/>
              </w:rPr>
              <w:t>одул</w:t>
            </w:r>
            <w:proofErr w:type="spellEnd"/>
            <w:r>
              <w:rPr>
                <w:sz w:val="22"/>
                <w:szCs w:val="22"/>
                <w:u w:val="single"/>
              </w:rPr>
              <w:t>я</w:t>
            </w:r>
            <w:r>
              <w:rPr>
                <w:sz w:val="22"/>
                <w:szCs w:val="22"/>
                <w:u w:val="single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single"/>
                <w:lang w:val="en-US"/>
              </w:rPr>
              <w:t>гомогенизации</w:t>
            </w:r>
            <w:proofErr w:type="spellEnd"/>
            <w:r>
              <w:rPr>
                <w:sz w:val="22"/>
                <w:szCs w:val="22"/>
                <w:u w:val="single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single"/>
                <w:lang w:val="en-US"/>
              </w:rPr>
              <w:t>проб</w:t>
            </w:r>
            <w:proofErr w:type="spellEnd"/>
            <w:r>
              <w:rPr>
                <w:sz w:val="22"/>
                <w:szCs w:val="22"/>
                <w:u w:val="single"/>
              </w:rPr>
              <w:t>: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2" w:rsidRDefault="003A2212">
            <w:pPr>
              <w:jc w:val="center"/>
            </w:pPr>
          </w:p>
        </w:tc>
      </w:tr>
      <w:tr w:rsidR="003A2212">
        <w:trPr>
          <w:trHeight w:val="27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2" w:rsidRDefault="003A2212">
            <w:pPr>
              <w:pStyle w:val="a9"/>
              <w:numPr>
                <w:ilvl w:val="0"/>
                <w:numId w:val="2"/>
              </w:numPr>
              <w:suppressAutoHyphens w:val="0"/>
              <w:ind w:left="357" w:hanging="357"/>
              <w:rPr>
                <w:lang w:eastAsia="ru-RU"/>
              </w:rPr>
            </w:pP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2" w:rsidRPr="00F71267" w:rsidRDefault="00AA31F0">
            <w:r w:rsidRPr="00F71267">
              <w:rPr>
                <w:sz w:val="22"/>
                <w:szCs w:val="22"/>
              </w:rPr>
              <w:t xml:space="preserve">Основной блок гомогенизации, </w:t>
            </w:r>
            <w:proofErr w:type="spellStart"/>
            <w:proofErr w:type="gramStart"/>
            <w:r w:rsidRPr="00F71267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2" w:rsidRPr="00F71267" w:rsidRDefault="00AA31F0">
            <w:pPr>
              <w:jc w:val="center"/>
            </w:pPr>
            <w:r w:rsidRPr="00F71267">
              <w:rPr>
                <w:sz w:val="22"/>
                <w:szCs w:val="22"/>
              </w:rPr>
              <w:t xml:space="preserve">Не менее 1 </w:t>
            </w:r>
          </w:p>
        </w:tc>
      </w:tr>
      <w:tr w:rsidR="003A2212">
        <w:trPr>
          <w:trHeight w:val="27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2" w:rsidRDefault="003A2212">
            <w:pPr>
              <w:pStyle w:val="a9"/>
              <w:numPr>
                <w:ilvl w:val="0"/>
                <w:numId w:val="2"/>
              </w:numPr>
              <w:suppressAutoHyphens w:val="0"/>
              <w:ind w:left="357" w:hanging="357"/>
              <w:rPr>
                <w:lang w:eastAsia="ru-RU"/>
              </w:rPr>
            </w:pP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12" w:rsidRPr="00F71267" w:rsidRDefault="00AA31F0">
            <w:pPr>
              <w:pStyle w:val="a7"/>
              <w:shd w:val="clear" w:color="auto" w:fill="FFFFFF"/>
              <w:spacing w:before="0" w:beforeAutospacing="0" w:after="0" w:afterAutospacing="0" w:line="245" w:lineRule="atLeast"/>
              <w:textAlignment w:val="baseline"/>
              <w:rPr>
                <w:rFonts w:eastAsia="Arial"/>
                <w:bCs/>
              </w:rPr>
            </w:pPr>
            <w:r w:rsidRPr="00F71267">
              <w:rPr>
                <w:rFonts w:eastAsia="Arial"/>
                <w:bCs/>
                <w:sz w:val="22"/>
                <w:szCs w:val="22"/>
              </w:rPr>
              <w:t xml:space="preserve">Штатив </w:t>
            </w:r>
            <w:r w:rsidRPr="00F71267">
              <w:rPr>
                <w:sz w:val="22"/>
                <w:szCs w:val="22"/>
              </w:rPr>
              <w:t xml:space="preserve">не менее, чем на 16 позиций </w:t>
            </w:r>
            <w:r w:rsidRPr="00F71267">
              <w:rPr>
                <w:rFonts w:eastAsia="Arial"/>
                <w:bCs/>
                <w:sz w:val="22"/>
                <w:szCs w:val="22"/>
              </w:rPr>
              <w:t xml:space="preserve">для 100мл пробирок (алюминиевый сплав), </w:t>
            </w:r>
            <w:proofErr w:type="spellStart"/>
            <w:proofErr w:type="gramStart"/>
            <w:r w:rsidRPr="00F71267">
              <w:rPr>
                <w:rFonts w:eastAsia="Arial"/>
                <w:bCs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2" w:rsidRPr="00F71267" w:rsidRDefault="00AA31F0">
            <w:pPr>
              <w:jc w:val="center"/>
            </w:pPr>
            <w:r w:rsidRPr="00F71267">
              <w:rPr>
                <w:sz w:val="22"/>
                <w:szCs w:val="22"/>
              </w:rPr>
              <w:t xml:space="preserve">Не менее 1 </w:t>
            </w:r>
          </w:p>
        </w:tc>
      </w:tr>
      <w:tr w:rsidR="003A2212">
        <w:trPr>
          <w:trHeight w:val="27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2" w:rsidRDefault="003A2212">
            <w:pPr>
              <w:pStyle w:val="a9"/>
              <w:numPr>
                <w:ilvl w:val="0"/>
                <w:numId w:val="2"/>
              </w:numPr>
              <w:suppressAutoHyphens w:val="0"/>
              <w:ind w:left="357" w:hanging="357"/>
              <w:rPr>
                <w:lang w:eastAsia="ru-RU"/>
              </w:rPr>
            </w:pP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12" w:rsidRPr="00F71267" w:rsidRDefault="00AA31F0">
            <w:pPr>
              <w:pStyle w:val="a7"/>
              <w:shd w:val="clear" w:color="auto" w:fill="FFFFFF"/>
              <w:spacing w:before="0" w:beforeAutospacing="0" w:after="0" w:afterAutospacing="0" w:line="245" w:lineRule="atLeast"/>
              <w:textAlignment w:val="baseline"/>
              <w:rPr>
                <w:rFonts w:eastAsia="Arial"/>
                <w:bCs/>
              </w:rPr>
            </w:pPr>
            <w:r w:rsidRPr="00F71267">
              <w:rPr>
                <w:rFonts w:eastAsia="Arial"/>
                <w:bCs/>
                <w:sz w:val="22"/>
                <w:szCs w:val="22"/>
              </w:rPr>
              <w:t xml:space="preserve">Пробирки круглодонные </w:t>
            </w:r>
            <w:proofErr w:type="spellStart"/>
            <w:r w:rsidRPr="00F71267">
              <w:rPr>
                <w:rFonts w:eastAsia="Arial"/>
                <w:bCs/>
                <w:sz w:val="22"/>
                <w:szCs w:val="22"/>
              </w:rPr>
              <w:t>центрифужные</w:t>
            </w:r>
            <w:proofErr w:type="spellEnd"/>
            <w:r w:rsidRPr="00F71267">
              <w:rPr>
                <w:rFonts w:eastAsia="Arial"/>
                <w:bCs/>
                <w:sz w:val="22"/>
                <w:szCs w:val="22"/>
              </w:rPr>
              <w:t xml:space="preserve"> 100мл, с завинчивающейся крышкой, полипропилен, не менее 40шт/</w:t>
            </w:r>
            <w:proofErr w:type="spellStart"/>
            <w:r w:rsidRPr="00F71267">
              <w:rPr>
                <w:rFonts w:eastAsia="Arial"/>
                <w:bCs/>
                <w:sz w:val="22"/>
                <w:szCs w:val="22"/>
              </w:rPr>
              <w:t>уп</w:t>
            </w:r>
            <w:proofErr w:type="spellEnd"/>
            <w:r w:rsidRPr="00F71267">
              <w:rPr>
                <w:rFonts w:eastAsia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2" w:rsidRPr="00F71267" w:rsidRDefault="00AA31F0">
            <w:pPr>
              <w:jc w:val="center"/>
            </w:pPr>
            <w:r w:rsidRPr="00F71267">
              <w:rPr>
                <w:sz w:val="22"/>
                <w:szCs w:val="22"/>
              </w:rPr>
              <w:t xml:space="preserve">Не менее 1 </w:t>
            </w:r>
            <w:proofErr w:type="spellStart"/>
            <w:r w:rsidRPr="00F71267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3A2212">
        <w:trPr>
          <w:trHeight w:val="27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2" w:rsidRDefault="003A2212">
            <w:pPr>
              <w:pStyle w:val="a9"/>
              <w:numPr>
                <w:ilvl w:val="0"/>
                <w:numId w:val="2"/>
              </w:numPr>
              <w:suppressAutoHyphens w:val="0"/>
              <w:ind w:left="357" w:hanging="357"/>
              <w:rPr>
                <w:lang w:eastAsia="ru-RU"/>
              </w:rPr>
            </w:pP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12" w:rsidRPr="00F71267" w:rsidRDefault="00AA31F0">
            <w:pPr>
              <w:pStyle w:val="a7"/>
              <w:shd w:val="clear" w:color="auto" w:fill="FFFFFF"/>
              <w:spacing w:before="0" w:beforeAutospacing="0" w:after="0" w:afterAutospacing="0" w:line="245" w:lineRule="atLeast"/>
              <w:textAlignment w:val="baseline"/>
              <w:rPr>
                <w:rFonts w:eastAsia="Arial"/>
                <w:bCs/>
              </w:rPr>
            </w:pPr>
            <w:r w:rsidRPr="00F71267">
              <w:rPr>
                <w:rFonts w:eastAsia="Arial"/>
                <w:bCs/>
                <w:sz w:val="22"/>
                <w:szCs w:val="22"/>
              </w:rPr>
              <w:t xml:space="preserve">Штатив </w:t>
            </w:r>
            <w:r w:rsidRPr="00F71267">
              <w:rPr>
                <w:sz w:val="22"/>
                <w:szCs w:val="22"/>
              </w:rPr>
              <w:t>не менее, чем на 16 позиций</w:t>
            </w:r>
            <w:r w:rsidRPr="00F71267">
              <w:rPr>
                <w:rFonts w:eastAsia="Arial"/>
                <w:bCs/>
                <w:sz w:val="22"/>
                <w:szCs w:val="22"/>
              </w:rPr>
              <w:t xml:space="preserve"> для 50мл пробирок (алюминиевый сплав),</w:t>
            </w:r>
            <w:r w:rsidRPr="00F71267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71267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2" w:rsidRPr="00F71267" w:rsidRDefault="00AA31F0">
            <w:pPr>
              <w:jc w:val="center"/>
            </w:pPr>
            <w:r w:rsidRPr="00F71267">
              <w:rPr>
                <w:sz w:val="22"/>
                <w:szCs w:val="22"/>
              </w:rPr>
              <w:t xml:space="preserve">Не менее 1 </w:t>
            </w:r>
          </w:p>
        </w:tc>
      </w:tr>
      <w:tr w:rsidR="003A2212">
        <w:trPr>
          <w:trHeight w:val="27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2" w:rsidRDefault="003A2212">
            <w:pPr>
              <w:pStyle w:val="a9"/>
              <w:numPr>
                <w:ilvl w:val="0"/>
                <w:numId w:val="2"/>
              </w:numPr>
              <w:suppressAutoHyphens w:val="0"/>
              <w:ind w:left="357" w:hanging="357"/>
              <w:rPr>
                <w:lang w:eastAsia="ru-RU"/>
              </w:rPr>
            </w:pP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12" w:rsidRPr="00F71267" w:rsidRDefault="00AA31F0">
            <w:pPr>
              <w:pStyle w:val="a7"/>
              <w:shd w:val="clear" w:color="auto" w:fill="FFFFFF"/>
              <w:spacing w:before="0" w:beforeAutospacing="0" w:after="0" w:afterAutospacing="0" w:line="245" w:lineRule="atLeast"/>
              <w:textAlignment w:val="baseline"/>
              <w:rPr>
                <w:rFonts w:eastAsia="Arial"/>
                <w:bCs/>
              </w:rPr>
            </w:pPr>
            <w:r w:rsidRPr="00F71267">
              <w:rPr>
                <w:rFonts w:eastAsia="Arial"/>
                <w:bCs/>
                <w:sz w:val="22"/>
                <w:szCs w:val="22"/>
              </w:rPr>
              <w:t xml:space="preserve">Пробирки круглодонные </w:t>
            </w:r>
            <w:proofErr w:type="spellStart"/>
            <w:r w:rsidRPr="00F71267">
              <w:rPr>
                <w:rFonts w:eastAsia="Arial"/>
                <w:bCs/>
                <w:sz w:val="22"/>
                <w:szCs w:val="22"/>
              </w:rPr>
              <w:t>центрифужные</w:t>
            </w:r>
            <w:proofErr w:type="spellEnd"/>
            <w:r w:rsidRPr="00F71267">
              <w:rPr>
                <w:rFonts w:eastAsia="Arial"/>
                <w:bCs/>
                <w:sz w:val="22"/>
                <w:szCs w:val="22"/>
              </w:rPr>
              <w:t xml:space="preserve"> 50мл, с завинчивающейся крышкой, полипропилен, не менее 40шт/</w:t>
            </w:r>
            <w:proofErr w:type="spellStart"/>
            <w:r w:rsidRPr="00F71267">
              <w:rPr>
                <w:rFonts w:eastAsia="Arial"/>
                <w:bCs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2" w:rsidRPr="00F71267" w:rsidRDefault="00AA31F0">
            <w:pPr>
              <w:jc w:val="center"/>
            </w:pPr>
            <w:r w:rsidRPr="00F71267">
              <w:rPr>
                <w:sz w:val="22"/>
                <w:szCs w:val="22"/>
              </w:rPr>
              <w:t xml:space="preserve">Не менее 1 </w:t>
            </w:r>
            <w:proofErr w:type="spellStart"/>
            <w:r w:rsidRPr="00F71267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3A2212">
        <w:trPr>
          <w:trHeight w:val="27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2" w:rsidRDefault="003A2212">
            <w:pPr>
              <w:pStyle w:val="a9"/>
              <w:numPr>
                <w:ilvl w:val="0"/>
                <w:numId w:val="2"/>
              </w:numPr>
              <w:suppressAutoHyphens w:val="0"/>
              <w:ind w:left="357" w:hanging="357"/>
              <w:rPr>
                <w:lang w:eastAsia="ru-RU"/>
              </w:rPr>
            </w:pP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12" w:rsidRPr="00F71267" w:rsidRDefault="00AA31F0">
            <w:pPr>
              <w:pStyle w:val="a7"/>
              <w:shd w:val="clear" w:color="auto" w:fill="FFFFFF"/>
              <w:spacing w:before="0" w:beforeAutospacing="0" w:after="0" w:afterAutospacing="0" w:line="245" w:lineRule="atLeast"/>
              <w:textAlignment w:val="baseline"/>
              <w:rPr>
                <w:rFonts w:eastAsia="Arial"/>
                <w:bCs/>
              </w:rPr>
            </w:pPr>
            <w:r w:rsidRPr="00F71267">
              <w:rPr>
                <w:rFonts w:eastAsia="Arial"/>
                <w:bCs/>
                <w:sz w:val="22"/>
                <w:szCs w:val="22"/>
              </w:rPr>
              <w:t xml:space="preserve">Штатив </w:t>
            </w:r>
            <w:r w:rsidRPr="00F71267">
              <w:rPr>
                <w:sz w:val="22"/>
                <w:szCs w:val="22"/>
              </w:rPr>
              <w:t>не менее, чем на 32 позиции</w:t>
            </w:r>
            <w:r w:rsidRPr="00F71267">
              <w:rPr>
                <w:rFonts w:eastAsia="Arial"/>
                <w:bCs/>
                <w:sz w:val="22"/>
                <w:szCs w:val="22"/>
              </w:rPr>
              <w:t xml:space="preserve"> с возможностью охлаждения для 15мл пробирок (пластик), </w:t>
            </w:r>
            <w:proofErr w:type="spellStart"/>
            <w:proofErr w:type="gramStart"/>
            <w:r w:rsidRPr="00F71267">
              <w:rPr>
                <w:rFonts w:eastAsia="Arial"/>
                <w:bCs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2" w:rsidRPr="00F71267" w:rsidRDefault="00AA31F0">
            <w:pPr>
              <w:jc w:val="center"/>
            </w:pPr>
            <w:r w:rsidRPr="00F71267">
              <w:rPr>
                <w:sz w:val="22"/>
                <w:szCs w:val="22"/>
              </w:rPr>
              <w:t xml:space="preserve">Не менее 1 </w:t>
            </w:r>
          </w:p>
        </w:tc>
      </w:tr>
      <w:tr w:rsidR="003A2212">
        <w:trPr>
          <w:trHeight w:val="27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2" w:rsidRDefault="003A2212">
            <w:pPr>
              <w:pStyle w:val="a9"/>
              <w:numPr>
                <w:ilvl w:val="0"/>
                <w:numId w:val="2"/>
              </w:numPr>
              <w:suppressAutoHyphens w:val="0"/>
              <w:ind w:left="357" w:hanging="357"/>
              <w:rPr>
                <w:lang w:eastAsia="ru-RU"/>
              </w:rPr>
            </w:pP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12" w:rsidRPr="00F71267" w:rsidRDefault="00AA31F0">
            <w:pPr>
              <w:pStyle w:val="a7"/>
              <w:shd w:val="clear" w:color="auto" w:fill="FFFFFF"/>
              <w:spacing w:before="0" w:beforeAutospacing="0" w:after="0" w:afterAutospacing="0" w:line="245" w:lineRule="atLeast"/>
              <w:textAlignment w:val="baseline"/>
              <w:rPr>
                <w:rFonts w:eastAsia="Arial"/>
                <w:bCs/>
              </w:rPr>
            </w:pPr>
            <w:r w:rsidRPr="00F71267">
              <w:rPr>
                <w:rFonts w:eastAsia="Arial"/>
                <w:bCs/>
                <w:sz w:val="22"/>
                <w:szCs w:val="22"/>
              </w:rPr>
              <w:t xml:space="preserve">Пробирки круглодонные </w:t>
            </w:r>
            <w:proofErr w:type="spellStart"/>
            <w:r w:rsidRPr="00F71267">
              <w:rPr>
                <w:rFonts w:eastAsia="Arial"/>
                <w:bCs/>
                <w:sz w:val="22"/>
                <w:szCs w:val="22"/>
              </w:rPr>
              <w:t>центрифужные</w:t>
            </w:r>
            <w:proofErr w:type="spellEnd"/>
            <w:r w:rsidRPr="00F71267">
              <w:rPr>
                <w:rFonts w:eastAsia="Arial"/>
                <w:bCs/>
                <w:sz w:val="22"/>
                <w:szCs w:val="22"/>
              </w:rPr>
              <w:t xml:space="preserve"> 15мл, с завинчивающейся крышкой, полипропилен, не менее 100шт/</w:t>
            </w:r>
            <w:proofErr w:type="spellStart"/>
            <w:r w:rsidRPr="00F71267">
              <w:rPr>
                <w:rFonts w:eastAsia="Arial"/>
                <w:bCs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2" w:rsidRPr="00F71267" w:rsidRDefault="00AA31F0">
            <w:pPr>
              <w:jc w:val="center"/>
            </w:pPr>
            <w:r w:rsidRPr="00F71267">
              <w:rPr>
                <w:sz w:val="22"/>
                <w:szCs w:val="22"/>
              </w:rPr>
              <w:t xml:space="preserve">Не менее 1 </w:t>
            </w:r>
            <w:proofErr w:type="spellStart"/>
            <w:r w:rsidRPr="00F71267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3A2212">
        <w:trPr>
          <w:trHeight w:val="27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2" w:rsidRDefault="003A2212">
            <w:pPr>
              <w:pStyle w:val="a9"/>
              <w:numPr>
                <w:ilvl w:val="0"/>
                <w:numId w:val="2"/>
              </w:numPr>
              <w:suppressAutoHyphens w:val="0"/>
              <w:ind w:left="357" w:hanging="357"/>
              <w:rPr>
                <w:lang w:eastAsia="ru-RU"/>
              </w:rPr>
            </w:pP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12" w:rsidRPr="00F71267" w:rsidRDefault="00AA31F0">
            <w:pPr>
              <w:pStyle w:val="a7"/>
              <w:shd w:val="clear" w:color="auto" w:fill="FFFFFF"/>
              <w:spacing w:before="0" w:beforeAutospacing="0" w:after="0" w:afterAutospacing="0" w:line="245" w:lineRule="atLeast"/>
              <w:textAlignment w:val="baseline"/>
              <w:rPr>
                <w:rFonts w:eastAsia="Arial"/>
                <w:bCs/>
              </w:rPr>
            </w:pPr>
            <w:r w:rsidRPr="00F71267">
              <w:rPr>
                <w:rFonts w:eastAsia="Arial"/>
                <w:bCs/>
                <w:sz w:val="22"/>
                <w:szCs w:val="22"/>
              </w:rPr>
              <w:t xml:space="preserve">Элемент </w:t>
            </w:r>
            <w:proofErr w:type="spellStart"/>
            <w:r w:rsidRPr="00F71267">
              <w:rPr>
                <w:rFonts w:eastAsia="Arial"/>
                <w:bCs/>
                <w:sz w:val="22"/>
                <w:szCs w:val="22"/>
              </w:rPr>
              <w:t>диспергирующий</w:t>
            </w:r>
            <w:proofErr w:type="spellEnd"/>
            <w:r w:rsidRPr="00F71267">
              <w:rPr>
                <w:rFonts w:eastAsia="Arial"/>
                <w:bCs/>
                <w:sz w:val="22"/>
                <w:szCs w:val="22"/>
              </w:rPr>
              <w:t xml:space="preserve"> металлический 10*108мм </w:t>
            </w:r>
            <w:r w:rsidRPr="00F71267">
              <w:rPr>
                <w:sz w:val="22"/>
                <w:szCs w:val="22"/>
              </w:rPr>
              <w:t xml:space="preserve">(диаметр статора*длина вала, мм), </w:t>
            </w:r>
            <w:proofErr w:type="spellStart"/>
            <w:proofErr w:type="gramStart"/>
            <w:r w:rsidRPr="00F71267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2" w:rsidRPr="00F71267" w:rsidRDefault="00AA31F0">
            <w:pPr>
              <w:jc w:val="center"/>
            </w:pPr>
            <w:r w:rsidRPr="00F71267">
              <w:rPr>
                <w:sz w:val="22"/>
                <w:szCs w:val="22"/>
              </w:rPr>
              <w:t xml:space="preserve">Не менее 1 </w:t>
            </w:r>
          </w:p>
        </w:tc>
      </w:tr>
      <w:tr w:rsidR="003A2212">
        <w:trPr>
          <w:trHeight w:val="27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2" w:rsidRDefault="003A2212">
            <w:pPr>
              <w:pStyle w:val="a9"/>
              <w:numPr>
                <w:ilvl w:val="0"/>
                <w:numId w:val="2"/>
              </w:numPr>
              <w:suppressAutoHyphens w:val="0"/>
              <w:ind w:left="357" w:hanging="357"/>
              <w:rPr>
                <w:lang w:eastAsia="ru-RU"/>
              </w:rPr>
            </w:pP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12" w:rsidRPr="00F71267" w:rsidRDefault="00AA31F0">
            <w:pPr>
              <w:pStyle w:val="a7"/>
              <w:shd w:val="clear" w:color="auto" w:fill="FFFFFF"/>
              <w:spacing w:before="0" w:beforeAutospacing="0" w:after="0" w:afterAutospacing="0" w:line="245" w:lineRule="atLeast"/>
              <w:textAlignment w:val="baseline"/>
              <w:rPr>
                <w:rFonts w:eastAsia="Arial"/>
                <w:bCs/>
              </w:rPr>
            </w:pPr>
            <w:r w:rsidRPr="00F71267">
              <w:rPr>
                <w:rFonts w:eastAsia="Arial"/>
                <w:bCs/>
                <w:sz w:val="22"/>
                <w:szCs w:val="22"/>
              </w:rPr>
              <w:t xml:space="preserve">Элемент </w:t>
            </w:r>
            <w:proofErr w:type="spellStart"/>
            <w:r w:rsidRPr="00F71267">
              <w:rPr>
                <w:rFonts w:eastAsia="Arial"/>
                <w:bCs/>
                <w:sz w:val="22"/>
                <w:szCs w:val="22"/>
              </w:rPr>
              <w:t>диспергирующий</w:t>
            </w:r>
            <w:proofErr w:type="spellEnd"/>
            <w:r w:rsidRPr="00F71267">
              <w:rPr>
                <w:rFonts w:eastAsia="Arial"/>
                <w:bCs/>
                <w:sz w:val="22"/>
                <w:szCs w:val="22"/>
              </w:rPr>
              <w:t xml:space="preserve"> металлический 19×204мм </w:t>
            </w:r>
            <w:r w:rsidRPr="00F71267">
              <w:rPr>
                <w:sz w:val="22"/>
                <w:szCs w:val="22"/>
              </w:rPr>
              <w:t xml:space="preserve">(диаметр статора*длина вала, мм) </w:t>
            </w:r>
            <w:r w:rsidRPr="00F71267">
              <w:rPr>
                <w:rFonts w:eastAsia="Arial"/>
                <w:bCs/>
                <w:sz w:val="22"/>
                <w:szCs w:val="22"/>
              </w:rPr>
              <w:t>для мясных проб,</w:t>
            </w:r>
            <w:r w:rsidRPr="00F71267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71267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2" w:rsidRPr="00F71267" w:rsidRDefault="00AA31F0">
            <w:pPr>
              <w:jc w:val="center"/>
            </w:pPr>
            <w:r w:rsidRPr="00F71267">
              <w:rPr>
                <w:sz w:val="22"/>
                <w:szCs w:val="22"/>
              </w:rPr>
              <w:t xml:space="preserve">Не менее 1 </w:t>
            </w:r>
          </w:p>
        </w:tc>
      </w:tr>
      <w:tr w:rsidR="003A2212">
        <w:trPr>
          <w:trHeight w:val="27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2" w:rsidRDefault="00AA31F0">
            <w:pPr>
              <w:suppressAutoHyphens w:val="0"/>
              <w:rPr>
                <w:lang w:eastAsia="ru-RU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2" w:rsidRDefault="00AA31F0">
            <w:pPr>
              <w:contextualSpacing/>
              <w:rPr>
                <w:b/>
              </w:rPr>
            </w:pPr>
            <w:r>
              <w:rPr>
                <w:rFonts w:eastAsia="Arial"/>
                <w:b/>
                <w:bCs/>
                <w:sz w:val="22"/>
                <w:szCs w:val="22"/>
              </w:rPr>
              <w:t>Модуль упаривания в токе азота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2" w:rsidRDefault="00AA31F0">
            <w:pPr>
              <w:pStyle w:val="a8"/>
              <w:spacing w:before="0" w:after="0"/>
              <w:ind w:left="0"/>
              <w:contextualSpacing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Наличие, не менее 1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шт</w:t>
            </w:r>
            <w:proofErr w:type="spellEnd"/>
            <w:proofErr w:type="gramEnd"/>
          </w:p>
        </w:tc>
      </w:tr>
      <w:tr w:rsidR="003A2212">
        <w:trPr>
          <w:trHeight w:val="27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2" w:rsidRDefault="003A2212">
            <w:pPr>
              <w:pStyle w:val="a9"/>
              <w:numPr>
                <w:ilvl w:val="0"/>
                <w:numId w:val="3"/>
              </w:numPr>
              <w:suppressAutoHyphens w:val="0"/>
              <w:ind w:left="357" w:hanging="357"/>
              <w:rPr>
                <w:lang w:eastAsia="ru-RU"/>
              </w:rPr>
            </w:pP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2" w:rsidRDefault="00AA31F0">
            <w:r>
              <w:rPr>
                <w:sz w:val="22"/>
                <w:szCs w:val="22"/>
              </w:rPr>
              <w:t>Тип испарителя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2" w:rsidRDefault="00AA31F0">
            <w:pPr>
              <w:jc w:val="center"/>
            </w:pPr>
            <w:r>
              <w:rPr>
                <w:sz w:val="22"/>
                <w:szCs w:val="22"/>
              </w:rPr>
              <w:t>Упаривание в токе азота</w:t>
            </w:r>
          </w:p>
        </w:tc>
      </w:tr>
      <w:tr w:rsidR="003A2212">
        <w:trPr>
          <w:trHeight w:val="27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2" w:rsidRDefault="003A2212">
            <w:pPr>
              <w:pStyle w:val="a9"/>
              <w:numPr>
                <w:ilvl w:val="0"/>
                <w:numId w:val="3"/>
              </w:numPr>
              <w:suppressAutoHyphens w:val="0"/>
              <w:ind w:left="357" w:hanging="357"/>
              <w:rPr>
                <w:lang w:eastAsia="ru-RU"/>
              </w:rPr>
            </w:pP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2" w:rsidRDefault="00AA31F0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 xml:space="preserve">Количество каналов подвода азота,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2" w:rsidRDefault="00AA31F0">
            <w:pPr>
              <w:jc w:val="center"/>
            </w:pPr>
            <w:r>
              <w:rPr>
                <w:sz w:val="22"/>
                <w:szCs w:val="22"/>
              </w:rPr>
              <w:t>Не менее 5</w:t>
            </w:r>
          </w:p>
        </w:tc>
      </w:tr>
      <w:tr w:rsidR="003A2212">
        <w:trPr>
          <w:trHeight w:val="27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2" w:rsidRDefault="003A2212">
            <w:pPr>
              <w:pStyle w:val="a9"/>
              <w:numPr>
                <w:ilvl w:val="0"/>
                <w:numId w:val="3"/>
              </w:numPr>
              <w:suppressAutoHyphens w:val="0"/>
              <w:ind w:left="357" w:hanging="357"/>
              <w:rPr>
                <w:lang w:eastAsia="ru-RU"/>
              </w:rPr>
            </w:pP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2" w:rsidRDefault="00AA31F0">
            <w:r>
              <w:rPr>
                <w:sz w:val="22"/>
                <w:szCs w:val="22"/>
              </w:rPr>
              <w:t>Количество позиций для упаривания, шт.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2" w:rsidRDefault="00AA31F0">
            <w:pPr>
              <w:jc w:val="center"/>
            </w:pPr>
            <w:r>
              <w:rPr>
                <w:sz w:val="22"/>
                <w:szCs w:val="22"/>
              </w:rPr>
              <w:t>Не менее 30</w:t>
            </w:r>
          </w:p>
        </w:tc>
      </w:tr>
      <w:tr w:rsidR="003A2212">
        <w:trPr>
          <w:trHeight w:val="27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2" w:rsidRDefault="003A2212">
            <w:pPr>
              <w:pStyle w:val="a9"/>
              <w:numPr>
                <w:ilvl w:val="0"/>
                <w:numId w:val="3"/>
              </w:numPr>
              <w:suppressAutoHyphens w:val="0"/>
              <w:ind w:left="357" w:hanging="357"/>
              <w:rPr>
                <w:lang w:eastAsia="ru-RU"/>
              </w:rPr>
            </w:pP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2" w:rsidRDefault="00AA31F0">
            <w:r>
              <w:rPr>
                <w:sz w:val="22"/>
                <w:szCs w:val="22"/>
              </w:rPr>
              <w:t xml:space="preserve">Ход вертикального перемещения иглы, </w:t>
            </w:r>
            <w:proofErr w:type="gramStart"/>
            <w:r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2" w:rsidRDefault="00AA31F0">
            <w:pPr>
              <w:jc w:val="center"/>
            </w:pPr>
            <w:r>
              <w:rPr>
                <w:sz w:val="22"/>
                <w:szCs w:val="22"/>
              </w:rPr>
              <w:t>Не менее 150</w:t>
            </w:r>
          </w:p>
        </w:tc>
      </w:tr>
      <w:tr w:rsidR="003A2212">
        <w:trPr>
          <w:trHeight w:val="27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2" w:rsidRDefault="003A2212">
            <w:pPr>
              <w:pStyle w:val="a9"/>
              <w:numPr>
                <w:ilvl w:val="0"/>
                <w:numId w:val="3"/>
              </w:numPr>
              <w:suppressAutoHyphens w:val="0"/>
              <w:ind w:left="357" w:hanging="357"/>
              <w:rPr>
                <w:lang w:eastAsia="ru-RU"/>
              </w:rPr>
            </w:pP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2" w:rsidRDefault="00AA31F0">
            <w:r>
              <w:rPr>
                <w:sz w:val="22"/>
                <w:szCs w:val="22"/>
              </w:rPr>
              <w:t>Автоматическое понижение игл вместе с уровнем раствора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2" w:rsidRPr="00F71267" w:rsidRDefault="00AA31F0">
            <w:pPr>
              <w:jc w:val="center"/>
            </w:pPr>
            <w:r w:rsidRPr="00F71267">
              <w:rPr>
                <w:sz w:val="22"/>
                <w:szCs w:val="22"/>
              </w:rPr>
              <w:t>Наличие</w:t>
            </w:r>
          </w:p>
        </w:tc>
      </w:tr>
      <w:tr w:rsidR="003A2212">
        <w:trPr>
          <w:trHeight w:val="27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2" w:rsidRDefault="003A2212">
            <w:pPr>
              <w:pStyle w:val="a9"/>
              <w:numPr>
                <w:ilvl w:val="0"/>
                <w:numId w:val="3"/>
              </w:numPr>
              <w:suppressAutoHyphens w:val="0"/>
              <w:ind w:left="357" w:hanging="357"/>
              <w:rPr>
                <w:lang w:eastAsia="ru-RU"/>
              </w:rPr>
            </w:pP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2" w:rsidRDefault="00AA31F0">
            <w:r>
              <w:rPr>
                <w:sz w:val="22"/>
                <w:szCs w:val="22"/>
              </w:rPr>
              <w:t>Возможность индивидуального управления каждым каналом азота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2" w:rsidRPr="00F71267" w:rsidRDefault="00AA31F0">
            <w:pPr>
              <w:jc w:val="center"/>
            </w:pPr>
            <w:r w:rsidRPr="00F71267">
              <w:rPr>
                <w:sz w:val="22"/>
                <w:szCs w:val="22"/>
                <w:lang w:eastAsia="ru-RU"/>
              </w:rPr>
              <w:t>Наличие</w:t>
            </w:r>
          </w:p>
        </w:tc>
      </w:tr>
      <w:tr w:rsidR="003A2212">
        <w:trPr>
          <w:trHeight w:val="27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2" w:rsidRDefault="003A2212">
            <w:pPr>
              <w:pStyle w:val="a9"/>
              <w:numPr>
                <w:ilvl w:val="0"/>
                <w:numId w:val="3"/>
              </w:numPr>
              <w:suppressAutoHyphens w:val="0"/>
              <w:ind w:left="357" w:hanging="357"/>
              <w:rPr>
                <w:lang w:eastAsia="ru-RU"/>
              </w:rPr>
            </w:pP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2" w:rsidRDefault="00AA31F0">
            <w:r>
              <w:rPr>
                <w:sz w:val="22"/>
                <w:szCs w:val="22"/>
              </w:rPr>
              <w:t>Лёгкая разборка и чистка игольчатых модулей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2" w:rsidRPr="00F71267" w:rsidRDefault="00AA31F0">
            <w:pPr>
              <w:jc w:val="center"/>
            </w:pPr>
            <w:r w:rsidRPr="00F71267">
              <w:rPr>
                <w:sz w:val="22"/>
                <w:szCs w:val="22"/>
                <w:lang w:eastAsia="ru-RU"/>
              </w:rPr>
              <w:t>Наличие</w:t>
            </w:r>
          </w:p>
        </w:tc>
      </w:tr>
      <w:tr w:rsidR="003A2212">
        <w:trPr>
          <w:trHeight w:val="27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2" w:rsidRDefault="003A2212">
            <w:pPr>
              <w:pStyle w:val="a9"/>
              <w:numPr>
                <w:ilvl w:val="0"/>
                <w:numId w:val="3"/>
              </w:numPr>
              <w:suppressAutoHyphens w:val="0"/>
              <w:ind w:left="357" w:hanging="357"/>
              <w:rPr>
                <w:lang w:eastAsia="ru-RU"/>
              </w:rPr>
            </w:pP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2" w:rsidRDefault="00AA31F0">
            <w:r>
              <w:rPr>
                <w:sz w:val="22"/>
                <w:szCs w:val="22"/>
              </w:rPr>
              <w:t>Отслеживание уровня жидкости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2" w:rsidRPr="00F71267" w:rsidRDefault="00AA31F0">
            <w:pPr>
              <w:jc w:val="center"/>
            </w:pPr>
            <w:r w:rsidRPr="00F71267">
              <w:rPr>
                <w:sz w:val="22"/>
                <w:szCs w:val="22"/>
                <w:lang w:eastAsia="ru-RU"/>
              </w:rPr>
              <w:t>Наличие</w:t>
            </w:r>
          </w:p>
        </w:tc>
      </w:tr>
      <w:tr w:rsidR="003A2212">
        <w:trPr>
          <w:trHeight w:val="27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2" w:rsidRDefault="003A2212">
            <w:pPr>
              <w:pStyle w:val="a9"/>
              <w:numPr>
                <w:ilvl w:val="0"/>
                <w:numId w:val="3"/>
              </w:numPr>
              <w:suppressAutoHyphens w:val="0"/>
              <w:ind w:left="357" w:hanging="357"/>
              <w:rPr>
                <w:lang w:eastAsia="ru-RU"/>
              </w:rPr>
            </w:pP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2" w:rsidRDefault="00AA31F0">
            <w:r>
              <w:rPr>
                <w:sz w:val="22"/>
                <w:szCs w:val="22"/>
              </w:rPr>
              <w:t>Мониторинг в режиме реального времени и ручная регулировка высоты игл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2" w:rsidRPr="00F71267" w:rsidRDefault="00AA31F0">
            <w:pPr>
              <w:jc w:val="center"/>
            </w:pPr>
            <w:r w:rsidRPr="00F71267">
              <w:rPr>
                <w:sz w:val="22"/>
                <w:szCs w:val="22"/>
                <w:lang w:eastAsia="ru-RU"/>
              </w:rPr>
              <w:t>Наличие</w:t>
            </w:r>
          </w:p>
        </w:tc>
      </w:tr>
      <w:tr w:rsidR="003A2212">
        <w:trPr>
          <w:trHeight w:val="27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2" w:rsidRDefault="003A2212">
            <w:pPr>
              <w:pStyle w:val="a9"/>
              <w:numPr>
                <w:ilvl w:val="0"/>
                <w:numId w:val="3"/>
              </w:numPr>
              <w:suppressAutoHyphens w:val="0"/>
              <w:ind w:left="357" w:hanging="357"/>
              <w:rPr>
                <w:lang w:eastAsia="ru-RU"/>
              </w:rPr>
            </w:pP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2" w:rsidRDefault="00AA31F0">
            <w:r>
              <w:rPr>
                <w:sz w:val="22"/>
                <w:szCs w:val="22"/>
              </w:rPr>
              <w:t>Максимальная температура нагрева, °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2" w:rsidRPr="00F71267" w:rsidRDefault="00AA31F0">
            <w:pPr>
              <w:jc w:val="center"/>
            </w:pPr>
            <w:r w:rsidRPr="00F71267">
              <w:rPr>
                <w:sz w:val="22"/>
                <w:szCs w:val="22"/>
              </w:rPr>
              <w:t>Не менее 90</w:t>
            </w:r>
          </w:p>
        </w:tc>
      </w:tr>
      <w:tr w:rsidR="003A2212">
        <w:trPr>
          <w:trHeight w:val="27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2" w:rsidRDefault="003A2212">
            <w:pPr>
              <w:pStyle w:val="a9"/>
              <w:numPr>
                <w:ilvl w:val="0"/>
                <w:numId w:val="3"/>
              </w:numPr>
              <w:suppressAutoHyphens w:val="0"/>
              <w:ind w:left="357" w:hanging="357"/>
              <w:rPr>
                <w:lang w:eastAsia="ru-RU"/>
              </w:rPr>
            </w:pP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2" w:rsidRDefault="00AA31F0">
            <w:r>
              <w:rPr>
                <w:sz w:val="22"/>
                <w:szCs w:val="22"/>
              </w:rPr>
              <w:t>Точность регулировки температуры, °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2" w:rsidRPr="00F71267" w:rsidRDefault="00AA31F0">
            <w:pPr>
              <w:jc w:val="center"/>
            </w:pPr>
            <w:r w:rsidRPr="00F71267">
              <w:rPr>
                <w:sz w:val="22"/>
                <w:szCs w:val="22"/>
              </w:rPr>
              <w:t>Не более 0,1</w:t>
            </w:r>
          </w:p>
        </w:tc>
      </w:tr>
      <w:tr w:rsidR="003A2212">
        <w:trPr>
          <w:trHeight w:val="27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2" w:rsidRDefault="003A2212">
            <w:pPr>
              <w:pStyle w:val="a9"/>
              <w:numPr>
                <w:ilvl w:val="0"/>
                <w:numId w:val="3"/>
              </w:numPr>
              <w:suppressAutoHyphens w:val="0"/>
              <w:ind w:left="357" w:hanging="357"/>
              <w:rPr>
                <w:lang w:eastAsia="ru-RU"/>
              </w:rPr>
            </w:pP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12" w:rsidRDefault="00AA31F0">
            <w:r>
              <w:rPr>
                <w:sz w:val="22"/>
                <w:szCs w:val="22"/>
              </w:rPr>
              <w:t>ПИД-регулятор температуры водяной бани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2" w:rsidRPr="00F71267" w:rsidRDefault="00AA31F0">
            <w:pPr>
              <w:jc w:val="center"/>
            </w:pPr>
            <w:r w:rsidRPr="00F71267">
              <w:rPr>
                <w:sz w:val="22"/>
                <w:szCs w:val="22"/>
              </w:rPr>
              <w:t>Наличие</w:t>
            </w:r>
          </w:p>
        </w:tc>
      </w:tr>
      <w:tr w:rsidR="003A2212">
        <w:trPr>
          <w:trHeight w:val="27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2" w:rsidRDefault="003A2212">
            <w:pPr>
              <w:pStyle w:val="a9"/>
              <w:numPr>
                <w:ilvl w:val="0"/>
                <w:numId w:val="3"/>
              </w:numPr>
              <w:suppressAutoHyphens w:val="0"/>
              <w:ind w:left="357" w:hanging="357"/>
              <w:rPr>
                <w:lang w:eastAsia="ru-RU"/>
              </w:rPr>
            </w:pP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2" w:rsidRDefault="00AA31F0">
            <w:r>
              <w:rPr>
                <w:sz w:val="22"/>
                <w:szCs w:val="22"/>
              </w:rPr>
              <w:t>Возможность наблюдения за процессом упаривания через окошко на передней панели прибора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2" w:rsidRPr="00F71267" w:rsidRDefault="00AA31F0">
            <w:pPr>
              <w:jc w:val="center"/>
            </w:pPr>
            <w:r w:rsidRPr="00F71267">
              <w:rPr>
                <w:sz w:val="22"/>
                <w:szCs w:val="22"/>
              </w:rPr>
              <w:t>Наличие</w:t>
            </w:r>
          </w:p>
        </w:tc>
      </w:tr>
      <w:tr w:rsidR="003A2212">
        <w:trPr>
          <w:trHeight w:val="27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2" w:rsidRDefault="003A2212">
            <w:pPr>
              <w:pStyle w:val="a9"/>
              <w:numPr>
                <w:ilvl w:val="0"/>
                <w:numId w:val="3"/>
              </w:numPr>
              <w:suppressAutoHyphens w:val="0"/>
              <w:ind w:left="357" w:hanging="357"/>
              <w:rPr>
                <w:lang w:eastAsia="ru-RU"/>
              </w:rPr>
            </w:pP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2" w:rsidRDefault="00AA31F0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Освещение внутреннего пространства водяной бани с помощью </w:t>
            </w:r>
            <w:r>
              <w:rPr>
                <w:sz w:val="22"/>
                <w:szCs w:val="22"/>
                <w:lang w:val="en-US"/>
              </w:rPr>
              <w:t>LED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2" w:rsidRPr="00F71267" w:rsidRDefault="00AA31F0">
            <w:pPr>
              <w:jc w:val="center"/>
            </w:pPr>
            <w:r w:rsidRPr="00F71267">
              <w:rPr>
                <w:sz w:val="22"/>
                <w:szCs w:val="22"/>
              </w:rPr>
              <w:t>Наличие</w:t>
            </w:r>
          </w:p>
        </w:tc>
      </w:tr>
      <w:tr w:rsidR="003A2212">
        <w:trPr>
          <w:trHeight w:val="27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2" w:rsidRDefault="003A2212">
            <w:pPr>
              <w:pStyle w:val="a9"/>
              <w:numPr>
                <w:ilvl w:val="0"/>
                <w:numId w:val="3"/>
              </w:numPr>
              <w:suppressAutoHyphens w:val="0"/>
              <w:ind w:left="357" w:hanging="357"/>
              <w:rPr>
                <w:lang w:eastAsia="ru-RU"/>
              </w:rPr>
            </w:pP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12" w:rsidRDefault="00AA31F0">
            <w:r>
              <w:rPr>
                <w:sz w:val="22"/>
                <w:szCs w:val="22"/>
              </w:rPr>
              <w:t>Выдвижная конструкция для загрузки штативов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2" w:rsidRPr="00F71267" w:rsidRDefault="00AA31F0">
            <w:pPr>
              <w:jc w:val="center"/>
            </w:pPr>
            <w:r w:rsidRPr="00F71267">
              <w:rPr>
                <w:sz w:val="22"/>
                <w:szCs w:val="22"/>
              </w:rPr>
              <w:t>Наличие</w:t>
            </w:r>
          </w:p>
        </w:tc>
      </w:tr>
      <w:tr w:rsidR="003A2212">
        <w:trPr>
          <w:trHeight w:val="27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2" w:rsidRDefault="003A2212">
            <w:pPr>
              <w:pStyle w:val="a9"/>
              <w:numPr>
                <w:ilvl w:val="0"/>
                <w:numId w:val="3"/>
              </w:numPr>
              <w:suppressAutoHyphens w:val="0"/>
              <w:ind w:left="357" w:hanging="357"/>
              <w:rPr>
                <w:lang w:eastAsia="ru-RU"/>
              </w:rPr>
            </w:pP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2" w:rsidRDefault="00AA31F0">
            <w:r>
              <w:rPr>
                <w:sz w:val="22"/>
                <w:szCs w:val="22"/>
              </w:rPr>
              <w:t>Возможность дооснащения ручным модулем испарения до сухого остатка (используя внешний газовый канал)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2" w:rsidRPr="00F71267" w:rsidRDefault="00AA31F0">
            <w:pPr>
              <w:jc w:val="center"/>
            </w:pPr>
            <w:r w:rsidRPr="00F71267">
              <w:rPr>
                <w:sz w:val="22"/>
                <w:szCs w:val="22"/>
              </w:rPr>
              <w:t>Наличие</w:t>
            </w:r>
          </w:p>
        </w:tc>
      </w:tr>
      <w:tr w:rsidR="003A2212">
        <w:trPr>
          <w:trHeight w:val="27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2" w:rsidRDefault="003A2212">
            <w:pPr>
              <w:pStyle w:val="a9"/>
              <w:numPr>
                <w:ilvl w:val="0"/>
                <w:numId w:val="3"/>
              </w:numPr>
              <w:suppressAutoHyphens w:val="0"/>
              <w:ind w:left="357" w:hanging="357"/>
              <w:rPr>
                <w:lang w:eastAsia="ru-RU"/>
              </w:rPr>
            </w:pP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2" w:rsidRDefault="00AA31F0">
            <w:r>
              <w:rPr>
                <w:sz w:val="22"/>
                <w:szCs w:val="22"/>
              </w:rPr>
              <w:t>Возможность использования комплекта для отведения испарений в вентиляцию, без необходимости установки системы в вытяжной шкаф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2" w:rsidRPr="00F71267" w:rsidRDefault="00AA31F0">
            <w:pPr>
              <w:jc w:val="center"/>
            </w:pPr>
            <w:r w:rsidRPr="00F71267">
              <w:rPr>
                <w:sz w:val="22"/>
                <w:szCs w:val="22"/>
                <w:lang w:eastAsia="ru-RU"/>
              </w:rPr>
              <w:t>Наличие</w:t>
            </w:r>
          </w:p>
        </w:tc>
      </w:tr>
      <w:tr w:rsidR="003A2212">
        <w:trPr>
          <w:trHeight w:val="27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2" w:rsidRDefault="003A2212">
            <w:pPr>
              <w:pStyle w:val="a9"/>
              <w:numPr>
                <w:ilvl w:val="0"/>
                <w:numId w:val="3"/>
              </w:numPr>
              <w:suppressAutoHyphens w:val="0"/>
              <w:ind w:left="357" w:hanging="357"/>
              <w:rPr>
                <w:lang w:eastAsia="ru-RU"/>
              </w:rPr>
            </w:pP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2" w:rsidRDefault="00AA31F0">
            <w:r>
              <w:rPr>
                <w:sz w:val="22"/>
                <w:szCs w:val="22"/>
              </w:rPr>
              <w:t>Возможность сохранения и редактирования методов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2" w:rsidRPr="00F71267" w:rsidRDefault="00AA31F0">
            <w:pPr>
              <w:jc w:val="center"/>
            </w:pPr>
            <w:r w:rsidRPr="00F71267">
              <w:rPr>
                <w:sz w:val="22"/>
                <w:szCs w:val="22"/>
                <w:lang w:eastAsia="ru-RU"/>
              </w:rPr>
              <w:t>Наличие</w:t>
            </w:r>
          </w:p>
        </w:tc>
      </w:tr>
      <w:tr w:rsidR="003A2212">
        <w:trPr>
          <w:trHeight w:val="27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2" w:rsidRDefault="003A2212">
            <w:pPr>
              <w:pStyle w:val="a9"/>
              <w:numPr>
                <w:ilvl w:val="0"/>
                <w:numId w:val="3"/>
              </w:numPr>
              <w:suppressAutoHyphens w:val="0"/>
              <w:ind w:left="357" w:hanging="357"/>
              <w:rPr>
                <w:lang w:eastAsia="ru-RU"/>
              </w:rPr>
            </w:pP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2" w:rsidRDefault="00AA31F0">
            <w:pPr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Комплектация м</w:t>
            </w:r>
            <w:r>
              <w:rPr>
                <w:rFonts w:eastAsia="Arial"/>
                <w:bCs/>
                <w:sz w:val="22"/>
                <w:szCs w:val="22"/>
                <w:u w:val="single"/>
              </w:rPr>
              <w:t>одуля упаривания в токе азота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2" w:rsidRDefault="003A2212">
            <w:pPr>
              <w:jc w:val="center"/>
            </w:pPr>
          </w:p>
        </w:tc>
      </w:tr>
      <w:tr w:rsidR="003A2212">
        <w:trPr>
          <w:trHeight w:val="27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2" w:rsidRDefault="003A2212">
            <w:pPr>
              <w:pStyle w:val="a9"/>
              <w:numPr>
                <w:ilvl w:val="0"/>
                <w:numId w:val="3"/>
              </w:numPr>
              <w:suppressAutoHyphens w:val="0"/>
              <w:ind w:left="357" w:hanging="357"/>
              <w:rPr>
                <w:lang w:eastAsia="ru-RU"/>
              </w:rPr>
            </w:pP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2" w:rsidRDefault="00AA31F0">
            <w:r>
              <w:rPr>
                <w:sz w:val="22"/>
                <w:szCs w:val="22"/>
              </w:rPr>
              <w:t xml:space="preserve">Основной блок </w:t>
            </w:r>
            <w:proofErr w:type="spellStart"/>
            <w:r>
              <w:rPr>
                <w:sz w:val="22"/>
                <w:szCs w:val="22"/>
              </w:rPr>
              <w:t>упаривателя</w:t>
            </w:r>
            <w:proofErr w:type="spellEnd"/>
            <w:r>
              <w:rPr>
                <w:sz w:val="22"/>
                <w:szCs w:val="22"/>
              </w:rPr>
              <w:t xml:space="preserve"> (система управления в комплекте)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2" w:rsidRDefault="00AA31F0">
            <w:pPr>
              <w:jc w:val="center"/>
            </w:pPr>
            <w:r>
              <w:rPr>
                <w:sz w:val="22"/>
                <w:szCs w:val="22"/>
              </w:rPr>
              <w:t>Не менее 1 шт.</w:t>
            </w:r>
          </w:p>
        </w:tc>
      </w:tr>
      <w:tr w:rsidR="003A2212">
        <w:trPr>
          <w:trHeight w:val="27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2" w:rsidRDefault="003A2212">
            <w:pPr>
              <w:pStyle w:val="a9"/>
              <w:numPr>
                <w:ilvl w:val="0"/>
                <w:numId w:val="3"/>
              </w:numPr>
              <w:suppressAutoHyphens w:val="0"/>
              <w:ind w:left="357" w:hanging="357"/>
              <w:rPr>
                <w:lang w:eastAsia="ru-RU"/>
              </w:rPr>
            </w:pP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2" w:rsidRDefault="00AA31F0">
            <w:r>
              <w:rPr>
                <w:sz w:val="22"/>
                <w:szCs w:val="22"/>
              </w:rPr>
              <w:t xml:space="preserve">Комплект для отвода испарений,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2" w:rsidRDefault="00AA31F0">
            <w:pPr>
              <w:jc w:val="center"/>
            </w:pPr>
            <w:r>
              <w:rPr>
                <w:sz w:val="22"/>
                <w:szCs w:val="22"/>
              </w:rPr>
              <w:t>Не менее 1.</w:t>
            </w:r>
          </w:p>
        </w:tc>
      </w:tr>
      <w:tr w:rsidR="003A2212">
        <w:trPr>
          <w:trHeight w:val="27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2" w:rsidRDefault="003A2212">
            <w:pPr>
              <w:pStyle w:val="a9"/>
              <w:numPr>
                <w:ilvl w:val="0"/>
                <w:numId w:val="3"/>
              </w:numPr>
              <w:suppressAutoHyphens w:val="0"/>
              <w:ind w:left="357" w:hanging="357"/>
              <w:rPr>
                <w:lang w:eastAsia="ru-RU"/>
              </w:rPr>
            </w:pP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2" w:rsidRPr="00F71267" w:rsidRDefault="00AA31F0">
            <w:r w:rsidRPr="00F71267">
              <w:rPr>
                <w:sz w:val="22"/>
                <w:szCs w:val="22"/>
              </w:rPr>
              <w:t xml:space="preserve">Комплект заглушек для игл </w:t>
            </w:r>
            <w:r w:rsidRPr="00F71267">
              <w:rPr>
                <w:rFonts w:eastAsia="Arial"/>
                <w:bCs/>
                <w:sz w:val="22"/>
                <w:szCs w:val="22"/>
              </w:rPr>
              <w:t>(не менее 100шт/упаковка)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2" w:rsidRDefault="00AA31F0">
            <w:pPr>
              <w:jc w:val="center"/>
            </w:pPr>
            <w:r>
              <w:rPr>
                <w:sz w:val="22"/>
                <w:szCs w:val="22"/>
              </w:rPr>
              <w:t xml:space="preserve">Не менее 1 </w:t>
            </w: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3A2212">
        <w:trPr>
          <w:trHeight w:val="27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2" w:rsidRDefault="003A2212">
            <w:pPr>
              <w:pStyle w:val="a9"/>
              <w:numPr>
                <w:ilvl w:val="0"/>
                <w:numId w:val="3"/>
              </w:numPr>
              <w:suppressAutoHyphens w:val="0"/>
              <w:ind w:left="357" w:hanging="357"/>
              <w:rPr>
                <w:lang w:eastAsia="ru-RU"/>
              </w:rPr>
            </w:pP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12" w:rsidRPr="00F71267" w:rsidRDefault="00AA31F0">
            <w:pPr>
              <w:pStyle w:val="a7"/>
              <w:shd w:val="clear" w:color="auto" w:fill="FFFFFF"/>
              <w:spacing w:before="0" w:beforeAutospacing="0" w:after="0" w:afterAutospacing="0" w:line="245" w:lineRule="atLeast"/>
              <w:textAlignment w:val="baseline"/>
              <w:rPr>
                <w:rFonts w:eastAsia="Arial"/>
                <w:b/>
                <w:bCs/>
              </w:rPr>
            </w:pPr>
            <w:r w:rsidRPr="00F71267">
              <w:rPr>
                <w:rFonts w:eastAsia="Arial"/>
                <w:bCs/>
                <w:sz w:val="22"/>
                <w:szCs w:val="22"/>
              </w:rPr>
              <w:t xml:space="preserve">Штатив для установки пробирок, </w:t>
            </w:r>
            <w:r w:rsidRPr="00F71267">
              <w:rPr>
                <w:sz w:val="22"/>
                <w:szCs w:val="22"/>
              </w:rPr>
              <w:t>шт.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12" w:rsidRDefault="00AA31F0">
            <w:pPr>
              <w:pStyle w:val="a7"/>
              <w:shd w:val="clear" w:color="auto" w:fill="FFFFFF"/>
              <w:spacing w:before="0" w:beforeAutospacing="0" w:after="0" w:afterAutospacing="0" w:line="245" w:lineRule="atLeast"/>
              <w:ind w:left="-106"/>
              <w:jc w:val="center"/>
              <w:textAlignment w:val="baseline"/>
              <w:rPr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Не менее </w:t>
            </w:r>
            <w:r>
              <w:rPr>
                <w:sz w:val="22"/>
                <w:szCs w:val="22"/>
                <w:shd w:val="clear" w:color="auto" w:fill="FFFFFF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3A2212">
        <w:trPr>
          <w:trHeight w:val="27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2" w:rsidRDefault="003A2212">
            <w:pPr>
              <w:pStyle w:val="a9"/>
              <w:numPr>
                <w:ilvl w:val="0"/>
                <w:numId w:val="3"/>
              </w:numPr>
              <w:suppressAutoHyphens w:val="0"/>
              <w:ind w:left="357" w:hanging="357"/>
              <w:rPr>
                <w:lang w:eastAsia="ru-RU"/>
              </w:rPr>
            </w:pP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12" w:rsidRPr="00F71267" w:rsidRDefault="00AA31F0">
            <w:pPr>
              <w:pStyle w:val="a7"/>
              <w:shd w:val="clear" w:color="auto" w:fill="FFFFFF"/>
              <w:spacing w:before="0" w:beforeAutospacing="0" w:after="0" w:afterAutospacing="0" w:line="245" w:lineRule="atLeast"/>
              <w:textAlignment w:val="baseline"/>
              <w:rPr>
                <w:rFonts w:eastAsia="Arial"/>
                <w:b/>
                <w:bCs/>
              </w:rPr>
            </w:pPr>
            <w:r w:rsidRPr="00F71267">
              <w:rPr>
                <w:rFonts w:eastAsia="Arial"/>
                <w:bCs/>
                <w:sz w:val="22"/>
                <w:szCs w:val="22"/>
              </w:rPr>
              <w:t xml:space="preserve">Пробирки 20 мл (не менее 100шт/упаковка) 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12" w:rsidRDefault="00AA31F0">
            <w:pPr>
              <w:pStyle w:val="a7"/>
              <w:shd w:val="clear" w:color="auto" w:fill="FFFFFF"/>
              <w:spacing w:before="0" w:beforeAutospacing="0" w:after="0" w:afterAutospacing="0" w:line="245" w:lineRule="atLeast"/>
              <w:ind w:left="-106"/>
              <w:jc w:val="center"/>
              <w:textAlignment w:val="baseline"/>
              <w:rPr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Не менее </w:t>
            </w:r>
            <w:r>
              <w:rPr>
                <w:sz w:val="22"/>
                <w:szCs w:val="22"/>
                <w:shd w:val="clear" w:color="auto" w:fill="FFFFFF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3A2212">
        <w:trPr>
          <w:trHeight w:val="27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2" w:rsidRDefault="003A2212">
            <w:pPr>
              <w:pStyle w:val="a9"/>
              <w:numPr>
                <w:ilvl w:val="0"/>
                <w:numId w:val="3"/>
              </w:numPr>
              <w:suppressAutoHyphens w:val="0"/>
              <w:ind w:left="357" w:hanging="357"/>
              <w:rPr>
                <w:lang w:eastAsia="ru-RU"/>
              </w:rPr>
            </w:pP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12" w:rsidRPr="00F71267" w:rsidRDefault="00AA31F0">
            <w:pPr>
              <w:pStyle w:val="a7"/>
              <w:shd w:val="clear" w:color="auto" w:fill="FFFFFF"/>
              <w:spacing w:before="0" w:beforeAutospacing="0" w:after="0" w:afterAutospacing="0" w:line="245" w:lineRule="atLeast"/>
              <w:textAlignment w:val="baseline"/>
              <w:rPr>
                <w:rFonts w:eastAsia="Arial"/>
                <w:b/>
                <w:bCs/>
              </w:rPr>
            </w:pPr>
            <w:r w:rsidRPr="00F71267">
              <w:rPr>
                <w:rFonts w:eastAsia="Arial"/>
                <w:bCs/>
                <w:sz w:val="22"/>
                <w:szCs w:val="22"/>
              </w:rPr>
              <w:t xml:space="preserve">Пробирки 10 мл (не менее 50шт/упаковка) 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12" w:rsidRDefault="00AA31F0">
            <w:pPr>
              <w:pStyle w:val="a7"/>
              <w:shd w:val="clear" w:color="auto" w:fill="FFFFFF"/>
              <w:spacing w:before="0" w:beforeAutospacing="0" w:after="0" w:afterAutospacing="0" w:line="245" w:lineRule="atLeast"/>
              <w:ind w:left="-106"/>
              <w:jc w:val="center"/>
              <w:textAlignment w:val="baseline"/>
              <w:rPr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Не менее </w:t>
            </w:r>
            <w:r>
              <w:rPr>
                <w:sz w:val="22"/>
                <w:szCs w:val="22"/>
                <w:shd w:val="clear" w:color="auto" w:fill="FFFFFF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3A2212">
        <w:trPr>
          <w:trHeight w:val="27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2" w:rsidRDefault="003A2212">
            <w:pPr>
              <w:pStyle w:val="a9"/>
              <w:numPr>
                <w:ilvl w:val="0"/>
                <w:numId w:val="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2" w:rsidRPr="00F71267" w:rsidRDefault="00AA31F0">
            <w:r w:rsidRPr="00F71267">
              <w:rPr>
                <w:rFonts w:eastAsia="Arial"/>
                <w:b/>
                <w:sz w:val="22"/>
                <w:szCs w:val="22"/>
              </w:rPr>
              <w:t>Блок генерации азота со встроенным компрессором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2" w:rsidRDefault="00AA31F0">
            <w:pPr>
              <w:jc w:val="center"/>
            </w:pPr>
            <w:r>
              <w:rPr>
                <w:b/>
                <w:sz w:val="22"/>
                <w:szCs w:val="22"/>
              </w:rPr>
              <w:t xml:space="preserve">Наличие, не менее 1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шт</w:t>
            </w:r>
            <w:proofErr w:type="spellEnd"/>
            <w:proofErr w:type="gramEnd"/>
          </w:p>
        </w:tc>
      </w:tr>
      <w:tr w:rsidR="003A2212">
        <w:trPr>
          <w:trHeight w:val="27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2" w:rsidRDefault="00AA31F0">
            <w:pPr>
              <w:suppressAutoHyphens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4.1.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2" w:rsidRDefault="00AA31F0">
            <w:pPr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 xml:space="preserve">Производительность, </w:t>
            </w:r>
            <w:proofErr w:type="gramStart"/>
            <w:r>
              <w:rPr>
                <w:rFonts w:eastAsia="Arial"/>
                <w:sz w:val="22"/>
                <w:szCs w:val="22"/>
              </w:rPr>
              <w:t>л</w:t>
            </w:r>
            <w:proofErr w:type="gramEnd"/>
            <w:r>
              <w:rPr>
                <w:rFonts w:eastAsia="Arial"/>
                <w:sz w:val="22"/>
                <w:szCs w:val="22"/>
              </w:rPr>
              <w:t>/мин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2" w:rsidRDefault="00AA31F0">
            <w:pPr>
              <w:jc w:val="center"/>
            </w:pPr>
            <w:r>
              <w:rPr>
                <w:sz w:val="22"/>
                <w:szCs w:val="22"/>
              </w:rPr>
              <w:t>Не менее 35</w:t>
            </w:r>
          </w:p>
        </w:tc>
      </w:tr>
      <w:tr w:rsidR="003A2212">
        <w:trPr>
          <w:trHeight w:val="27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2" w:rsidRDefault="00AA31F0">
            <w:pPr>
              <w:suppressAutoHyphens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4.2.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2" w:rsidRDefault="00AA31F0">
            <w:pPr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>Чистота азота, %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2" w:rsidRDefault="00AA31F0">
            <w:pPr>
              <w:jc w:val="center"/>
            </w:pPr>
            <w:r>
              <w:rPr>
                <w:sz w:val="22"/>
                <w:szCs w:val="22"/>
              </w:rPr>
              <w:t>Не менее 99</w:t>
            </w:r>
          </w:p>
        </w:tc>
      </w:tr>
      <w:tr w:rsidR="003A2212">
        <w:trPr>
          <w:trHeight w:val="27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2" w:rsidRDefault="00AA31F0">
            <w:pPr>
              <w:suppressAutoHyphens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5. 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2" w:rsidRDefault="00AA31F0">
            <w:pPr>
              <w:pStyle w:val="a7"/>
              <w:shd w:val="clear" w:color="auto" w:fill="FFFFFF"/>
              <w:spacing w:before="0" w:beforeAutospacing="0" w:after="0" w:afterAutospacing="0" w:line="245" w:lineRule="atLeast"/>
              <w:textAlignment w:val="baseline"/>
              <w:rPr>
                <w:rFonts w:eastAsia="Arial"/>
                <w:b/>
                <w:bCs/>
              </w:rPr>
            </w:pPr>
            <w:r>
              <w:rPr>
                <w:rFonts w:eastAsia="Arial"/>
                <w:b/>
                <w:bCs/>
                <w:sz w:val="22"/>
                <w:szCs w:val="22"/>
              </w:rPr>
              <w:t xml:space="preserve">Картридж для ТФЭ </w:t>
            </w:r>
            <w:r>
              <w:rPr>
                <w:rFonts w:eastAsia="Arial"/>
                <w:b/>
                <w:bCs/>
                <w:sz w:val="22"/>
                <w:szCs w:val="22"/>
                <w:lang w:val="en-US"/>
              </w:rPr>
              <w:t>C</w:t>
            </w:r>
            <w:r>
              <w:rPr>
                <w:rFonts w:eastAsia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12" w:rsidRDefault="00AA31F0">
            <w:pPr>
              <w:pStyle w:val="a7"/>
              <w:shd w:val="clear" w:color="auto" w:fill="FFFFFF"/>
              <w:spacing w:before="0" w:beforeAutospacing="0" w:after="0" w:afterAutospacing="0" w:line="245" w:lineRule="atLeast"/>
              <w:ind w:left="-106"/>
              <w:jc w:val="center"/>
              <w:textAlignment w:val="baseline"/>
              <w:rPr>
                <w:shd w:val="clear" w:color="auto" w:fill="FFFFFF"/>
              </w:rPr>
            </w:pPr>
            <w:r>
              <w:rPr>
                <w:b/>
                <w:sz w:val="22"/>
                <w:szCs w:val="22"/>
              </w:rPr>
              <w:t xml:space="preserve">Наличие, не менее </w:t>
            </w:r>
            <w:r>
              <w:rPr>
                <w:b/>
                <w:sz w:val="22"/>
                <w:szCs w:val="22"/>
                <w:shd w:val="clear" w:color="auto" w:fill="FFFFFF"/>
              </w:rPr>
              <w:t xml:space="preserve">5 </w:t>
            </w:r>
            <w:proofErr w:type="spellStart"/>
            <w:r>
              <w:rPr>
                <w:b/>
                <w:sz w:val="22"/>
                <w:szCs w:val="22"/>
              </w:rPr>
              <w:t>уп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3A2212">
        <w:trPr>
          <w:trHeight w:val="272"/>
          <w:hidden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12" w:rsidRDefault="00AA31F0">
            <w:pPr>
              <w:suppressAutoHyphens w:val="0"/>
              <w:rPr>
                <w:bCs/>
                <w:vanish/>
              </w:rPr>
            </w:pPr>
            <w:r>
              <w:rPr>
                <w:bCs/>
                <w:vanish/>
                <w:sz w:val="22"/>
                <w:szCs w:val="22"/>
              </w:rPr>
              <w:t>5.1.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12" w:rsidRDefault="00AA31F0">
            <w:pPr>
              <w:ind w:left="-8"/>
              <w:contextualSpacing/>
            </w:pPr>
            <w:r>
              <w:rPr>
                <w:sz w:val="22"/>
                <w:szCs w:val="22"/>
              </w:rPr>
              <w:t>Загрузка, мг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12" w:rsidRDefault="00AA31F0">
            <w:pPr>
              <w:contextualSpacing/>
            </w:pPr>
            <w:r>
              <w:rPr>
                <w:sz w:val="22"/>
                <w:szCs w:val="22"/>
              </w:rPr>
              <w:t xml:space="preserve">Не менее 1000 </w:t>
            </w:r>
          </w:p>
        </w:tc>
      </w:tr>
      <w:tr w:rsidR="003A2212">
        <w:trPr>
          <w:trHeight w:val="272"/>
          <w:hidden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12" w:rsidRDefault="00AA31F0">
            <w:pPr>
              <w:suppressAutoHyphens w:val="0"/>
              <w:rPr>
                <w:bCs/>
                <w:vanish/>
              </w:rPr>
            </w:pPr>
            <w:r>
              <w:rPr>
                <w:bCs/>
                <w:vanish/>
                <w:sz w:val="22"/>
                <w:szCs w:val="22"/>
              </w:rPr>
              <w:t>5.2.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12" w:rsidRDefault="00AA31F0">
            <w:pPr>
              <w:ind w:left="-8"/>
              <w:contextualSpacing/>
            </w:pPr>
            <w:r>
              <w:rPr>
                <w:sz w:val="22"/>
                <w:szCs w:val="22"/>
              </w:rPr>
              <w:t>Объем картриджа, мл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12" w:rsidRDefault="00AA31F0">
            <w:pPr>
              <w:contextualSpacing/>
            </w:pPr>
            <w:r>
              <w:rPr>
                <w:sz w:val="22"/>
                <w:szCs w:val="22"/>
              </w:rPr>
              <w:t>Не более 6</w:t>
            </w:r>
          </w:p>
        </w:tc>
      </w:tr>
      <w:tr w:rsidR="003A2212">
        <w:trPr>
          <w:trHeight w:val="27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12" w:rsidRDefault="00AA31F0">
            <w:pPr>
              <w:suppressAutoHyphens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5.3.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12" w:rsidRDefault="00AA31F0">
            <w:pPr>
              <w:ind w:left="-8"/>
              <w:contextualSpacing/>
            </w:pPr>
            <w:r>
              <w:rPr>
                <w:sz w:val="22"/>
                <w:szCs w:val="22"/>
              </w:rPr>
              <w:t xml:space="preserve">Количество позиций в упаковке,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12" w:rsidRDefault="00AA31F0">
            <w:pPr>
              <w:contextualSpacing/>
            </w:pPr>
            <w:r>
              <w:rPr>
                <w:sz w:val="22"/>
                <w:szCs w:val="22"/>
              </w:rPr>
              <w:t>Не менее 30</w:t>
            </w:r>
          </w:p>
        </w:tc>
      </w:tr>
      <w:tr w:rsidR="003A2212">
        <w:trPr>
          <w:trHeight w:val="27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2" w:rsidRDefault="00AA31F0">
            <w:pPr>
              <w:suppressAutoHyphens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2" w:rsidRDefault="00AA31F0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Arial"/>
                <w:b/>
              </w:rPr>
            </w:pPr>
            <w:r>
              <w:rPr>
                <w:rFonts w:eastAsia="Arial"/>
                <w:b/>
                <w:bCs/>
                <w:sz w:val="22"/>
                <w:szCs w:val="22"/>
              </w:rPr>
              <w:t>Картридж для ТФЭ</w:t>
            </w:r>
            <w:r>
              <w:rPr>
                <w:rFonts w:eastAsia="Arial"/>
                <w:b/>
                <w:sz w:val="22"/>
                <w:szCs w:val="22"/>
              </w:rPr>
              <w:t xml:space="preserve"> HLB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12" w:rsidRDefault="00AA31F0">
            <w:pPr>
              <w:pStyle w:val="a7"/>
              <w:shd w:val="clear" w:color="auto" w:fill="FFFFFF"/>
              <w:spacing w:before="0" w:beforeAutospacing="0" w:after="0" w:afterAutospacing="0" w:line="245" w:lineRule="atLeast"/>
              <w:ind w:left="-106"/>
              <w:jc w:val="center"/>
              <w:textAlignment w:val="baseline"/>
              <w:rPr>
                <w:b/>
                <w:shd w:val="clear" w:color="auto" w:fill="FFFFFF"/>
              </w:rPr>
            </w:pPr>
            <w:r>
              <w:rPr>
                <w:b/>
                <w:sz w:val="22"/>
                <w:szCs w:val="22"/>
              </w:rPr>
              <w:t xml:space="preserve">Наличие, не менее </w:t>
            </w:r>
            <w:r>
              <w:rPr>
                <w:b/>
                <w:sz w:val="22"/>
                <w:szCs w:val="22"/>
                <w:shd w:val="clear" w:color="auto" w:fill="FFFFFF"/>
              </w:rPr>
              <w:t xml:space="preserve">5 </w:t>
            </w:r>
            <w:proofErr w:type="spellStart"/>
            <w:r>
              <w:rPr>
                <w:b/>
                <w:sz w:val="22"/>
                <w:szCs w:val="22"/>
              </w:rPr>
              <w:t>уп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3A2212">
        <w:trPr>
          <w:trHeight w:val="27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2" w:rsidRDefault="003A2212">
            <w:pPr>
              <w:pStyle w:val="a9"/>
              <w:numPr>
                <w:ilvl w:val="0"/>
                <w:numId w:val="5"/>
              </w:numPr>
              <w:suppressAutoHyphens w:val="0"/>
              <w:ind w:left="357" w:hanging="357"/>
              <w:rPr>
                <w:lang w:eastAsia="ru-RU"/>
              </w:rPr>
            </w:pP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12" w:rsidRDefault="00AA31F0">
            <w:pPr>
              <w:ind w:left="-8"/>
              <w:contextualSpacing/>
            </w:pPr>
            <w:r>
              <w:rPr>
                <w:sz w:val="22"/>
                <w:szCs w:val="22"/>
              </w:rPr>
              <w:t>Загрузка, мг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12" w:rsidRDefault="00AA31F0">
            <w:pPr>
              <w:contextualSpacing/>
            </w:pPr>
            <w:r>
              <w:rPr>
                <w:sz w:val="22"/>
                <w:szCs w:val="22"/>
              </w:rPr>
              <w:t xml:space="preserve">Не менее 150 </w:t>
            </w:r>
          </w:p>
        </w:tc>
      </w:tr>
      <w:tr w:rsidR="003A2212">
        <w:trPr>
          <w:trHeight w:val="27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2" w:rsidRDefault="003A2212">
            <w:pPr>
              <w:pStyle w:val="a9"/>
              <w:numPr>
                <w:ilvl w:val="0"/>
                <w:numId w:val="5"/>
              </w:numPr>
              <w:suppressAutoHyphens w:val="0"/>
              <w:ind w:left="357" w:hanging="357"/>
              <w:rPr>
                <w:lang w:eastAsia="ru-RU"/>
              </w:rPr>
            </w:pP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12" w:rsidRDefault="00AA31F0">
            <w:pPr>
              <w:ind w:left="-8"/>
              <w:contextualSpacing/>
            </w:pPr>
            <w:r>
              <w:rPr>
                <w:sz w:val="22"/>
                <w:szCs w:val="22"/>
              </w:rPr>
              <w:t>Объем картриджа, мл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12" w:rsidRDefault="00AA31F0">
            <w:pPr>
              <w:contextualSpacing/>
            </w:pPr>
            <w:r>
              <w:rPr>
                <w:sz w:val="22"/>
                <w:szCs w:val="22"/>
              </w:rPr>
              <w:t>Не более 3</w:t>
            </w:r>
          </w:p>
        </w:tc>
      </w:tr>
      <w:tr w:rsidR="003A2212">
        <w:trPr>
          <w:trHeight w:val="27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2" w:rsidRDefault="003A2212">
            <w:pPr>
              <w:pStyle w:val="a9"/>
              <w:numPr>
                <w:ilvl w:val="0"/>
                <w:numId w:val="5"/>
              </w:numPr>
              <w:suppressAutoHyphens w:val="0"/>
              <w:ind w:left="357" w:hanging="357"/>
              <w:rPr>
                <w:lang w:eastAsia="ru-RU"/>
              </w:rPr>
            </w:pP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12" w:rsidRDefault="00AA31F0">
            <w:pPr>
              <w:ind w:left="-8"/>
              <w:contextualSpacing/>
            </w:pPr>
            <w:r>
              <w:rPr>
                <w:sz w:val="22"/>
                <w:szCs w:val="22"/>
              </w:rPr>
              <w:t xml:space="preserve">Количество позиций в упаковке,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12" w:rsidRDefault="00AA31F0">
            <w:pPr>
              <w:contextualSpacing/>
            </w:pPr>
            <w:r>
              <w:rPr>
                <w:sz w:val="22"/>
                <w:szCs w:val="22"/>
              </w:rPr>
              <w:t>Не менее 50</w:t>
            </w:r>
          </w:p>
        </w:tc>
      </w:tr>
      <w:tr w:rsidR="003A2212">
        <w:trPr>
          <w:trHeight w:val="27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2" w:rsidRDefault="00AA31F0">
            <w:pPr>
              <w:suppressAutoHyphens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2" w:rsidRDefault="00AA31F0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Arial"/>
                <w:b/>
              </w:rPr>
            </w:pPr>
            <w:r>
              <w:rPr>
                <w:rFonts w:eastAsia="Arial"/>
                <w:b/>
                <w:bCs/>
                <w:sz w:val="22"/>
                <w:szCs w:val="22"/>
              </w:rPr>
              <w:t>Картридж для ТФЭ</w:t>
            </w:r>
            <w:r>
              <w:rPr>
                <w:rFonts w:eastAsia="Arial"/>
                <w:b/>
                <w:sz w:val="22"/>
                <w:szCs w:val="22"/>
              </w:rPr>
              <w:t xml:space="preserve"> MCX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12" w:rsidRDefault="00AA31F0">
            <w:pPr>
              <w:pStyle w:val="a7"/>
              <w:shd w:val="clear" w:color="auto" w:fill="FFFFFF"/>
              <w:spacing w:before="0" w:beforeAutospacing="0" w:after="0" w:afterAutospacing="0" w:line="245" w:lineRule="atLeast"/>
              <w:ind w:left="-106"/>
              <w:jc w:val="center"/>
              <w:textAlignment w:val="baseline"/>
              <w:rPr>
                <w:b/>
                <w:shd w:val="clear" w:color="auto" w:fill="FFFFFF"/>
              </w:rPr>
            </w:pPr>
            <w:r>
              <w:rPr>
                <w:b/>
                <w:sz w:val="22"/>
                <w:szCs w:val="22"/>
              </w:rPr>
              <w:t xml:space="preserve">Наличие, не менее </w:t>
            </w:r>
            <w:r>
              <w:rPr>
                <w:b/>
                <w:sz w:val="22"/>
                <w:szCs w:val="22"/>
                <w:shd w:val="clear" w:color="auto" w:fill="FFFFFF"/>
              </w:rPr>
              <w:t xml:space="preserve">5 </w:t>
            </w:r>
            <w:proofErr w:type="spellStart"/>
            <w:r>
              <w:rPr>
                <w:b/>
                <w:sz w:val="22"/>
                <w:szCs w:val="22"/>
              </w:rPr>
              <w:t>уп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3A2212">
        <w:trPr>
          <w:trHeight w:val="27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2" w:rsidRDefault="003A2212">
            <w:pPr>
              <w:pStyle w:val="a9"/>
              <w:numPr>
                <w:ilvl w:val="0"/>
                <w:numId w:val="6"/>
              </w:numPr>
              <w:suppressAutoHyphens w:val="0"/>
              <w:ind w:left="357" w:hanging="357"/>
              <w:rPr>
                <w:lang w:eastAsia="ru-RU"/>
              </w:rPr>
            </w:pP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12" w:rsidRDefault="00AA31F0">
            <w:pPr>
              <w:ind w:left="-8"/>
              <w:contextualSpacing/>
            </w:pPr>
            <w:r>
              <w:rPr>
                <w:sz w:val="22"/>
                <w:szCs w:val="22"/>
              </w:rPr>
              <w:t>Загрузка, мг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12" w:rsidRDefault="00AA31F0">
            <w:pPr>
              <w:contextualSpacing/>
            </w:pPr>
            <w:r>
              <w:rPr>
                <w:sz w:val="22"/>
                <w:szCs w:val="22"/>
              </w:rPr>
              <w:t xml:space="preserve">Не менее 60 </w:t>
            </w:r>
          </w:p>
        </w:tc>
      </w:tr>
      <w:tr w:rsidR="003A2212">
        <w:trPr>
          <w:trHeight w:val="27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2" w:rsidRDefault="003A2212">
            <w:pPr>
              <w:pStyle w:val="a9"/>
              <w:numPr>
                <w:ilvl w:val="0"/>
                <w:numId w:val="6"/>
              </w:numPr>
              <w:suppressAutoHyphens w:val="0"/>
              <w:ind w:left="357" w:hanging="357"/>
              <w:rPr>
                <w:lang w:eastAsia="ru-RU"/>
              </w:rPr>
            </w:pP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12" w:rsidRDefault="00AA31F0">
            <w:pPr>
              <w:ind w:left="-8"/>
              <w:contextualSpacing/>
            </w:pPr>
            <w:r>
              <w:rPr>
                <w:sz w:val="22"/>
                <w:szCs w:val="22"/>
              </w:rPr>
              <w:t>Объем картриджа, мл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12" w:rsidRDefault="00AA31F0">
            <w:pPr>
              <w:contextualSpacing/>
            </w:pPr>
            <w:r>
              <w:rPr>
                <w:sz w:val="22"/>
                <w:szCs w:val="22"/>
              </w:rPr>
              <w:t>Не более 3</w:t>
            </w:r>
          </w:p>
        </w:tc>
      </w:tr>
      <w:tr w:rsidR="003A2212">
        <w:trPr>
          <w:trHeight w:val="27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2" w:rsidRDefault="003A2212">
            <w:pPr>
              <w:pStyle w:val="a9"/>
              <w:numPr>
                <w:ilvl w:val="0"/>
                <w:numId w:val="6"/>
              </w:numPr>
              <w:suppressAutoHyphens w:val="0"/>
              <w:ind w:left="357" w:hanging="357"/>
              <w:rPr>
                <w:lang w:eastAsia="ru-RU"/>
              </w:rPr>
            </w:pP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12" w:rsidRDefault="00AA31F0">
            <w:pPr>
              <w:ind w:left="-8"/>
              <w:contextualSpacing/>
            </w:pPr>
            <w:r>
              <w:rPr>
                <w:sz w:val="22"/>
                <w:szCs w:val="22"/>
              </w:rPr>
              <w:t xml:space="preserve">Количество позиций в упаковке,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12" w:rsidRDefault="00AA31F0">
            <w:pPr>
              <w:contextualSpacing/>
            </w:pPr>
            <w:r>
              <w:rPr>
                <w:sz w:val="22"/>
                <w:szCs w:val="22"/>
              </w:rPr>
              <w:t>Не менее 50</w:t>
            </w:r>
          </w:p>
        </w:tc>
      </w:tr>
      <w:tr w:rsidR="003A2212">
        <w:trPr>
          <w:trHeight w:val="27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2" w:rsidRDefault="00AA31F0">
            <w:pPr>
              <w:suppressAutoHyphens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2" w:rsidRDefault="00AA31F0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Arial"/>
                <w:b/>
              </w:rPr>
            </w:pPr>
            <w:r>
              <w:rPr>
                <w:rFonts w:eastAsia="Arial"/>
                <w:b/>
                <w:bCs/>
                <w:sz w:val="22"/>
                <w:szCs w:val="22"/>
              </w:rPr>
              <w:t>Картридж для ТФЭ</w:t>
            </w:r>
            <w:r>
              <w:rPr>
                <w:rFonts w:eastAsia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/>
                <w:b/>
                <w:sz w:val="22"/>
                <w:szCs w:val="22"/>
                <w:lang w:val="en-US"/>
              </w:rPr>
              <w:t>Florisil</w:t>
            </w:r>
            <w:proofErr w:type="spellEnd"/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12" w:rsidRDefault="00AA31F0">
            <w:pPr>
              <w:pStyle w:val="a7"/>
              <w:shd w:val="clear" w:color="auto" w:fill="FFFFFF"/>
              <w:spacing w:before="0" w:beforeAutospacing="0" w:after="0" w:afterAutospacing="0" w:line="245" w:lineRule="atLeast"/>
              <w:ind w:left="-106"/>
              <w:jc w:val="center"/>
              <w:textAlignment w:val="baseline"/>
              <w:rPr>
                <w:b/>
                <w:shd w:val="clear" w:color="auto" w:fill="FFFFFF"/>
              </w:rPr>
            </w:pPr>
            <w:r>
              <w:rPr>
                <w:b/>
                <w:sz w:val="22"/>
                <w:szCs w:val="22"/>
              </w:rPr>
              <w:t xml:space="preserve">Наличие, не менее </w:t>
            </w:r>
            <w:r>
              <w:rPr>
                <w:b/>
                <w:sz w:val="22"/>
                <w:szCs w:val="22"/>
                <w:shd w:val="clear" w:color="auto" w:fill="FFFFFF"/>
              </w:rPr>
              <w:t xml:space="preserve">5 </w:t>
            </w:r>
            <w:proofErr w:type="spellStart"/>
            <w:r>
              <w:rPr>
                <w:b/>
                <w:sz w:val="22"/>
                <w:szCs w:val="22"/>
              </w:rPr>
              <w:t>уп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3A2212">
        <w:trPr>
          <w:trHeight w:val="27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2" w:rsidRDefault="003A2212">
            <w:pPr>
              <w:pStyle w:val="a9"/>
              <w:numPr>
                <w:ilvl w:val="0"/>
                <w:numId w:val="7"/>
              </w:numPr>
              <w:suppressAutoHyphens w:val="0"/>
              <w:ind w:left="357" w:hanging="357"/>
              <w:rPr>
                <w:lang w:eastAsia="ru-RU"/>
              </w:rPr>
            </w:pP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12" w:rsidRDefault="00AA31F0">
            <w:pPr>
              <w:ind w:left="-8"/>
              <w:contextualSpacing/>
            </w:pPr>
            <w:r>
              <w:rPr>
                <w:sz w:val="22"/>
                <w:szCs w:val="22"/>
              </w:rPr>
              <w:t>Загрузка, мг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12" w:rsidRDefault="00AA31F0">
            <w:pPr>
              <w:contextualSpacing/>
            </w:pPr>
            <w:r>
              <w:rPr>
                <w:sz w:val="22"/>
                <w:szCs w:val="22"/>
              </w:rPr>
              <w:t xml:space="preserve">Не менее 500 </w:t>
            </w:r>
          </w:p>
        </w:tc>
      </w:tr>
      <w:tr w:rsidR="003A2212">
        <w:trPr>
          <w:trHeight w:val="27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2" w:rsidRDefault="003A2212">
            <w:pPr>
              <w:pStyle w:val="a9"/>
              <w:numPr>
                <w:ilvl w:val="0"/>
                <w:numId w:val="7"/>
              </w:numPr>
              <w:suppressAutoHyphens w:val="0"/>
              <w:ind w:left="357" w:hanging="357"/>
              <w:rPr>
                <w:lang w:eastAsia="ru-RU"/>
              </w:rPr>
            </w:pP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12" w:rsidRDefault="00AA31F0">
            <w:pPr>
              <w:ind w:left="-8"/>
              <w:contextualSpacing/>
            </w:pPr>
            <w:r>
              <w:rPr>
                <w:sz w:val="22"/>
                <w:szCs w:val="22"/>
              </w:rPr>
              <w:t>Объем картриджа, мл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12" w:rsidRDefault="00AA31F0">
            <w:pPr>
              <w:contextualSpacing/>
            </w:pPr>
            <w:r>
              <w:rPr>
                <w:sz w:val="22"/>
                <w:szCs w:val="22"/>
              </w:rPr>
              <w:t>Не более 3</w:t>
            </w:r>
          </w:p>
        </w:tc>
      </w:tr>
      <w:tr w:rsidR="003A2212">
        <w:trPr>
          <w:trHeight w:val="27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2" w:rsidRDefault="003A2212">
            <w:pPr>
              <w:pStyle w:val="a9"/>
              <w:numPr>
                <w:ilvl w:val="0"/>
                <w:numId w:val="7"/>
              </w:numPr>
              <w:suppressAutoHyphens w:val="0"/>
              <w:ind w:left="357" w:hanging="357"/>
              <w:rPr>
                <w:lang w:eastAsia="ru-RU"/>
              </w:rPr>
            </w:pP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12" w:rsidRDefault="00AA31F0">
            <w:pPr>
              <w:ind w:left="-8"/>
              <w:contextualSpacing/>
            </w:pPr>
            <w:r>
              <w:rPr>
                <w:sz w:val="22"/>
                <w:szCs w:val="22"/>
              </w:rPr>
              <w:t xml:space="preserve">Количество позиций в упаковке,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12" w:rsidRDefault="00AA31F0">
            <w:pPr>
              <w:contextualSpacing/>
            </w:pPr>
            <w:r>
              <w:rPr>
                <w:sz w:val="22"/>
                <w:szCs w:val="22"/>
              </w:rPr>
              <w:t>Не менее 50</w:t>
            </w:r>
          </w:p>
        </w:tc>
      </w:tr>
      <w:tr w:rsidR="003A2212">
        <w:trPr>
          <w:trHeight w:val="27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2" w:rsidRDefault="00AA31F0">
            <w:pPr>
              <w:suppressAutoHyphens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9.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2" w:rsidRDefault="00AA31F0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Arial"/>
                <w:b/>
                <w:bCs/>
              </w:rPr>
            </w:pPr>
            <w:r>
              <w:rPr>
                <w:rFonts w:eastAsia="Arial"/>
                <w:b/>
                <w:bCs/>
                <w:sz w:val="22"/>
                <w:szCs w:val="22"/>
              </w:rPr>
              <w:t xml:space="preserve">Картридж для ТФЭ 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12" w:rsidRDefault="00AA31F0">
            <w:pPr>
              <w:pStyle w:val="a7"/>
              <w:shd w:val="clear" w:color="auto" w:fill="FFFFFF"/>
              <w:spacing w:before="0" w:beforeAutospacing="0" w:after="0" w:afterAutospacing="0" w:line="245" w:lineRule="atLeast"/>
              <w:ind w:left="-106"/>
              <w:jc w:val="center"/>
              <w:textAlignment w:val="baseline"/>
              <w:rPr>
                <w:b/>
                <w:shd w:val="clear" w:color="auto" w:fill="FFFFFF"/>
              </w:rPr>
            </w:pPr>
            <w:r>
              <w:rPr>
                <w:b/>
                <w:sz w:val="22"/>
                <w:szCs w:val="22"/>
              </w:rPr>
              <w:t xml:space="preserve">Наличие, не менее </w:t>
            </w:r>
            <w:r>
              <w:rPr>
                <w:b/>
                <w:sz w:val="22"/>
                <w:szCs w:val="22"/>
                <w:shd w:val="clear" w:color="auto" w:fill="FFFFFF"/>
              </w:rPr>
              <w:t xml:space="preserve">1 </w:t>
            </w:r>
            <w:proofErr w:type="spellStart"/>
            <w:r>
              <w:rPr>
                <w:b/>
                <w:sz w:val="22"/>
                <w:szCs w:val="22"/>
              </w:rPr>
              <w:t>уп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3A2212">
        <w:trPr>
          <w:trHeight w:val="27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2" w:rsidRDefault="003A2212">
            <w:pPr>
              <w:pStyle w:val="a9"/>
              <w:numPr>
                <w:ilvl w:val="0"/>
                <w:numId w:val="8"/>
              </w:numPr>
              <w:suppressAutoHyphens w:val="0"/>
              <w:ind w:left="357" w:hanging="357"/>
              <w:rPr>
                <w:lang w:eastAsia="ru-RU"/>
              </w:rPr>
            </w:pP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12" w:rsidRDefault="00AA31F0">
            <w:pPr>
              <w:ind w:left="-8"/>
              <w:contextualSpacing/>
            </w:pPr>
            <w:r>
              <w:rPr>
                <w:sz w:val="22"/>
                <w:szCs w:val="22"/>
              </w:rPr>
              <w:t xml:space="preserve">Загрузка </w:t>
            </w:r>
            <w:r>
              <w:rPr>
                <w:rFonts w:eastAsia="Arial"/>
                <w:bCs/>
                <w:sz w:val="22"/>
                <w:szCs w:val="22"/>
              </w:rPr>
              <w:t>GCB</w:t>
            </w:r>
            <w:r>
              <w:rPr>
                <w:sz w:val="22"/>
                <w:szCs w:val="22"/>
              </w:rPr>
              <w:t>, мг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12" w:rsidRDefault="00AA31F0">
            <w:pPr>
              <w:contextualSpacing/>
            </w:pPr>
            <w:r>
              <w:rPr>
                <w:sz w:val="22"/>
                <w:szCs w:val="22"/>
              </w:rPr>
              <w:t xml:space="preserve">Не менее 500 </w:t>
            </w:r>
          </w:p>
        </w:tc>
      </w:tr>
      <w:tr w:rsidR="003A2212">
        <w:trPr>
          <w:trHeight w:val="27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2" w:rsidRDefault="003A2212">
            <w:pPr>
              <w:pStyle w:val="a9"/>
              <w:numPr>
                <w:ilvl w:val="0"/>
                <w:numId w:val="8"/>
              </w:numPr>
              <w:suppressAutoHyphens w:val="0"/>
              <w:ind w:left="357" w:hanging="357"/>
              <w:rPr>
                <w:lang w:eastAsia="ru-RU"/>
              </w:rPr>
            </w:pP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12" w:rsidRDefault="00AA31F0">
            <w:pPr>
              <w:ind w:left="-8"/>
              <w:contextualSpacing/>
            </w:pPr>
            <w:r>
              <w:rPr>
                <w:sz w:val="22"/>
                <w:szCs w:val="22"/>
              </w:rPr>
              <w:t xml:space="preserve">Загрузка </w:t>
            </w:r>
            <w:r>
              <w:rPr>
                <w:rFonts w:eastAsia="Arial"/>
                <w:bCs/>
                <w:sz w:val="22"/>
                <w:szCs w:val="22"/>
              </w:rPr>
              <w:t>NH2</w:t>
            </w:r>
            <w:r>
              <w:rPr>
                <w:sz w:val="22"/>
                <w:szCs w:val="22"/>
              </w:rPr>
              <w:t>, мг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12" w:rsidRDefault="00AA31F0">
            <w:pPr>
              <w:contextualSpacing/>
            </w:pPr>
            <w:r>
              <w:rPr>
                <w:sz w:val="22"/>
                <w:szCs w:val="22"/>
              </w:rPr>
              <w:t>Не менее 500</w:t>
            </w:r>
          </w:p>
        </w:tc>
      </w:tr>
      <w:tr w:rsidR="003A2212">
        <w:trPr>
          <w:trHeight w:val="27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2" w:rsidRDefault="003A2212">
            <w:pPr>
              <w:pStyle w:val="a9"/>
              <w:numPr>
                <w:ilvl w:val="0"/>
                <w:numId w:val="8"/>
              </w:numPr>
              <w:suppressAutoHyphens w:val="0"/>
              <w:ind w:left="357" w:hanging="357"/>
              <w:rPr>
                <w:lang w:eastAsia="ru-RU"/>
              </w:rPr>
            </w:pP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12" w:rsidRDefault="00AA31F0">
            <w:pPr>
              <w:ind w:left="-8"/>
              <w:contextualSpacing/>
            </w:pPr>
            <w:r>
              <w:rPr>
                <w:sz w:val="22"/>
                <w:szCs w:val="22"/>
              </w:rPr>
              <w:t>Объем картриджа, мл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12" w:rsidRDefault="00AA31F0">
            <w:pPr>
              <w:contextualSpacing/>
            </w:pPr>
            <w:r>
              <w:rPr>
                <w:sz w:val="22"/>
                <w:szCs w:val="22"/>
              </w:rPr>
              <w:t>Не более 6</w:t>
            </w:r>
          </w:p>
        </w:tc>
      </w:tr>
      <w:tr w:rsidR="003A2212">
        <w:trPr>
          <w:trHeight w:val="27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2" w:rsidRDefault="003A2212">
            <w:pPr>
              <w:pStyle w:val="a9"/>
              <w:numPr>
                <w:ilvl w:val="0"/>
                <w:numId w:val="8"/>
              </w:numPr>
              <w:suppressAutoHyphens w:val="0"/>
              <w:ind w:left="357" w:hanging="357"/>
              <w:rPr>
                <w:lang w:eastAsia="ru-RU"/>
              </w:rPr>
            </w:pP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12" w:rsidRDefault="00AA31F0">
            <w:pPr>
              <w:ind w:left="-8"/>
              <w:contextualSpacing/>
            </w:pPr>
            <w:r>
              <w:rPr>
                <w:sz w:val="22"/>
                <w:szCs w:val="22"/>
              </w:rPr>
              <w:t xml:space="preserve">Количество позиций в упаковке,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12" w:rsidRDefault="00AA31F0">
            <w:pPr>
              <w:contextualSpacing/>
            </w:pPr>
            <w:r>
              <w:rPr>
                <w:sz w:val="22"/>
                <w:szCs w:val="22"/>
              </w:rPr>
              <w:t>Не менее 30</w:t>
            </w:r>
          </w:p>
        </w:tc>
      </w:tr>
      <w:tr w:rsidR="003A2212">
        <w:trPr>
          <w:trHeight w:val="27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2" w:rsidRDefault="00AA31F0">
            <w:pPr>
              <w:suppressAutoHyphens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10.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2" w:rsidRDefault="00AA31F0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Arial"/>
                <w:b/>
                <w:bCs/>
              </w:rPr>
            </w:pPr>
            <w:r>
              <w:rPr>
                <w:rFonts w:eastAsia="Arial"/>
                <w:b/>
                <w:bCs/>
                <w:sz w:val="22"/>
                <w:szCs w:val="22"/>
              </w:rPr>
              <w:t>Картриджи для ТФЭ</w:t>
            </w:r>
            <w:r>
              <w:rPr>
                <w:rFonts w:eastAsia="Arial"/>
                <w:b/>
                <w:sz w:val="22"/>
                <w:szCs w:val="22"/>
              </w:rPr>
              <w:t xml:space="preserve"> </w:t>
            </w:r>
            <w:r>
              <w:rPr>
                <w:rFonts w:eastAsia="Arial"/>
                <w:b/>
                <w:sz w:val="22"/>
                <w:szCs w:val="22"/>
                <w:lang w:val="en-US"/>
              </w:rPr>
              <w:t>AL</w:t>
            </w:r>
            <w:r>
              <w:rPr>
                <w:rFonts w:eastAsia="Arial"/>
                <w:b/>
                <w:sz w:val="22"/>
                <w:szCs w:val="22"/>
              </w:rPr>
              <w:t>-</w:t>
            </w:r>
            <w:r>
              <w:rPr>
                <w:rFonts w:eastAsia="Arial"/>
                <w:b/>
                <w:sz w:val="22"/>
                <w:szCs w:val="22"/>
                <w:lang w:val="en-US"/>
              </w:rPr>
              <w:t>N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12" w:rsidRDefault="00AA31F0">
            <w:pPr>
              <w:pStyle w:val="a7"/>
              <w:shd w:val="clear" w:color="auto" w:fill="FFFFFF"/>
              <w:spacing w:before="0" w:beforeAutospacing="0" w:after="0" w:afterAutospacing="0" w:line="245" w:lineRule="atLeast"/>
              <w:ind w:left="-106"/>
              <w:jc w:val="center"/>
              <w:textAlignment w:val="baseline"/>
              <w:rPr>
                <w:b/>
                <w:shd w:val="clear" w:color="auto" w:fill="FFFFFF"/>
              </w:rPr>
            </w:pPr>
            <w:r>
              <w:rPr>
                <w:b/>
                <w:sz w:val="22"/>
                <w:szCs w:val="22"/>
              </w:rPr>
              <w:t xml:space="preserve">Наличие, не менее </w:t>
            </w:r>
            <w:r>
              <w:rPr>
                <w:b/>
                <w:sz w:val="22"/>
                <w:szCs w:val="22"/>
                <w:shd w:val="clear" w:color="auto" w:fill="FFFFFF"/>
              </w:rPr>
              <w:t xml:space="preserve">5 </w:t>
            </w:r>
            <w:proofErr w:type="spellStart"/>
            <w:r>
              <w:rPr>
                <w:b/>
                <w:sz w:val="22"/>
                <w:szCs w:val="22"/>
              </w:rPr>
              <w:t>уп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3A2212">
        <w:trPr>
          <w:trHeight w:val="27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2" w:rsidRDefault="003A2212">
            <w:pPr>
              <w:pStyle w:val="a9"/>
              <w:numPr>
                <w:ilvl w:val="0"/>
                <w:numId w:val="9"/>
              </w:numPr>
              <w:suppressAutoHyphens w:val="0"/>
              <w:ind w:left="357" w:hanging="357"/>
              <w:rPr>
                <w:lang w:eastAsia="ru-RU"/>
              </w:rPr>
            </w:pP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12" w:rsidRDefault="00AA31F0">
            <w:pPr>
              <w:ind w:left="-8"/>
              <w:contextualSpacing/>
            </w:pPr>
            <w:r>
              <w:rPr>
                <w:sz w:val="22"/>
                <w:szCs w:val="22"/>
              </w:rPr>
              <w:t>Загрузка, мг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12" w:rsidRDefault="00AA31F0">
            <w:pPr>
              <w:contextualSpacing/>
            </w:pPr>
            <w:r>
              <w:rPr>
                <w:sz w:val="22"/>
                <w:szCs w:val="22"/>
              </w:rPr>
              <w:t xml:space="preserve">Не менее 500 </w:t>
            </w:r>
          </w:p>
        </w:tc>
      </w:tr>
      <w:tr w:rsidR="003A2212">
        <w:trPr>
          <w:trHeight w:val="27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2" w:rsidRDefault="003A2212">
            <w:pPr>
              <w:pStyle w:val="a9"/>
              <w:numPr>
                <w:ilvl w:val="0"/>
                <w:numId w:val="9"/>
              </w:numPr>
              <w:suppressAutoHyphens w:val="0"/>
              <w:ind w:left="357" w:hanging="357"/>
              <w:rPr>
                <w:lang w:eastAsia="ru-RU"/>
              </w:rPr>
            </w:pP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12" w:rsidRDefault="00AA31F0">
            <w:pPr>
              <w:ind w:left="-8"/>
              <w:contextualSpacing/>
            </w:pPr>
            <w:r>
              <w:rPr>
                <w:sz w:val="22"/>
                <w:szCs w:val="22"/>
              </w:rPr>
              <w:t>Объем картриджа, мл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12" w:rsidRDefault="00AA31F0">
            <w:pPr>
              <w:contextualSpacing/>
            </w:pPr>
            <w:r>
              <w:rPr>
                <w:sz w:val="22"/>
                <w:szCs w:val="22"/>
              </w:rPr>
              <w:t>Не более 5</w:t>
            </w:r>
          </w:p>
        </w:tc>
      </w:tr>
      <w:tr w:rsidR="003A2212">
        <w:trPr>
          <w:trHeight w:val="27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2" w:rsidRDefault="003A2212">
            <w:pPr>
              <w:pStyle w:val="a9"/>
              <w:numPr>
                <w:ilvl w:val="0"/>
                <w:numId w:val="9"/>
              </w:numPr>
              <w:suppressAutoHyphens w:val="0"/>
              <w:ind w:left="357" w:hanging="357"/>
              <w:rPr>
                <w:lang w:eastAsia="ru-RU"/>
              </w:rPr>
            </w:pP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12" w:rsidRDefault="00AA31F0">
            <w:pPr>
              <w:ind w:left="-8"/>
              <w:contextualSpacing/>
            </w:pPr>
            <w:r>
              <w:rPr>
                <w:sz w:val="22"/>
                <w:szCs w:val="22"/>
              </w:rPr>
              <w:t xml:space="preserve">Количество позиций в упаковке,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12" w:rsidRDefault="00AA31F0">
            <w:pPr>
              <w:contextualSpacing/>
            </w:pPr>
            <w:r>
              <w:rPr>
                <w:sz w:val="22"/>
                <w:szCs w:val="22"/>
              </w:rPr>
              <w:t>Не менее 30</w:t>
            </w:r>
          </w:p>
        </w:tc>
      </w:tr>
      <w:tr w:rsidR="003A2212">
        <w:trPr>
          <w:trHeight w:val="27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2" w:rsidRDefault="00AA31F0">
            <w:pPr>
              <w:suppressAutoHyphens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11.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2" w:rsidRDefault="00AA31F0">
            <w:pPr>
              <w:ind w:left="-8"/>
              <w:contextualSpacing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Рабочая станция для управления, сбором и обработкой данных 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2" w:rsidRPr="00F71267" w:rsidRDefault="00AA31F0">
            <w:pPr>
              <w:widowControl w:val="0"/>
              <w:rPr>
                <w:b/>
                <w:spacing w:val="-10"/>
              </w:rPr>
            </w:pPr>
            <w:r w:rsidRPr="00F71267">
              <w:rPr>
                <w:b/>
                <w:sz w:val="22"/>
                <w:szCs w:val="22"/>
              </w:rPr>
              <w:t>Наличие</w:t>
            </w:r>
            <w:r w:rsidRPr="00F71267">
              <w:rPr>
                <w:b/>
                <w:spacing w:val="-10"/>
                <w:sz w:val="22"/>
                <w:szCs w:val="22"/>
              </w:rPr>
              <w:t>, не менее 1 шт.</w:t>
            </w:r>
          </w:p>
          <w:p w:rsidR="003A2212" w:rsidRPr="00F71267" w:rsidRDefault="00AA31F0">
            <w:pPr>
              <w:widowControl w:val="0"/>
              <w:numPr>
                <w:ilvl w:val="0"/>
                <w:numId w:val="10"/>
              </w:numPr>
              <w:suppressAutoHyphens w:val="0"/>
            </w:pPr>
            <w:r w:rsidRPr="00F71267">
              <w:rPr>
                <w:sz w:val="22"/>
                <w:szCs w:val="22"/>
              </w:rPr>
              <w:t xml:space="preserve">Память: не менее </w:t>
            </w:r>
            <w:r w:rsidRPr="00F71267">
              <w:rPr>
                <w:sz w:val="22"/>
                <w:szCs w:val="22"/>
                <w:lang w:val="en-US"/>
              </w:rPr>
              <w:t>DDR</w:t>
            </w:r>
            <w:r w:rsidRPr="00F71267">
              <w:rPr>
                <w:sz w:val="22"/>
                <w:szCs w:val="22"/>
              </w:rPr>
              <w:t>4, не менее 4</w:t>
            </w:r>
            <w:r w:rsidRPr="00F71267">
              <w:rPr>
                <w:sz w:val="22"/>
                <w:szCs w:val="22"/>
                <w:lang w:val="en-US"/>
              </w:rPr>
              <w:t>Gb</w:t>
            </w:r>
            <w:r w:rsidRPr="00F71267">
              <w:rPr>
                <w:sz w:val="22"/>
                <w:szCs w:val="22"/>
              </w:rPr>
              <w:t>;</w:t>
            </w:r>
          </w:p>
          <w:p w:rsidR="003A2212" w:rsidRPr="00F71267" w:rsidRDefault="00AA31F0">
            <w:pPr>
              <w:widowControl w:val="0"/>
              <w:numPr>
                <w:ilvl w:val="0"/>
                <w:numId w:val="10"/>
              </w:numPr>
              <w:suppressAutoHyphens w:val="0"/>
            </w:pPr>
            <w:r w:rsidRPr="00F71267">
              <w:rPr>
                <w:sz w:val="22"/>
                <w:szCs w:val="22"/>
              </w:rPr>
              <w:t xml:space="preserve">жесткий диск не менее 500 </w:t>
            </w:r>
            <w:r w:rsidRPr="00F71267">
              <w:rPr>
                <w:sz w:val="22"/>
                <w:szCs w:val="22"/>
                <w:lang w:val="en-US"/>
              </w:rPr>
              <w:t>Gb</w:t>
            </w:r>
            <w:r w:rsidRPr="00F71267">
              <w:rPr>
                <w:sz w:val="22"/>
                <w:szCs w:val="22"/>
              </w:rPr>
              <w:t>;</w:t>
            </w:r>
          </w:p>
          <w:p w:rsidR="003A2212" w:rsidRDefault="00AA31F0">
            <w:pPr>
              <w:widowControl w:val="0"/>
              <w:numPr>
                <w:ilvl w:val="0"/>
                <w:numId w:val="10"/>
              </w:numPr>
              <w:suppressAutoHyphens w:val="0"/>
            </w:pPr>
            <w:r w:rsidRPr="00F71267">
              <w:rPr>
                <w:sz w:val="22"/>
                <w:szCs w:val="22"/>
              </w:rPr>
              <w:t xml:space="preserve">процессор не менее </w:t>
            </w:r>
            <w:proofErr w:type="spellStart"/>
            <w:r w:rsidRPr="00F71267">
              <w:rPr>
                <w:sz w:val="22"/>
                <w:szCs w:val="22"/>
              </w:rPr>
              <w:t>Intel</w:t>
            </w:r>
            <w:proofErr w:type="spellEnd"/>
            <w:r w:rsidRPr="00F71267">
              <w:rPr>
                <w:sz w:val="22"/>
                <w:szCs w:val="22"/>
              </w:rPr>
              <w:t xml:space="preserve"> </w:t>
            </w:r>
            <w:proofErr w:type="spellStart"/>
            <w:r w:rsidRPr="00F71267">
              <w:rPr>
                <w:sz w:val="22"/>
                <w:szCs w:val="22"/>
              </w:rPr>
              <w:t>Core</w:t>
            </w:r>
            <w:proofErr w:type="spellEnd"/>
            <w:r w:rsidRPr="00F71267">
              <w:rPr>
                <w:sz w:val="22"/>
                <w:szCs w:val="22"/>
              </w:rPr>
              <w:t xml:space="preserve"> i5 (или эквивалент)</w:t>
            </w:r>
          </w:p>
        </w:tc>
      </w:tr>
    </w:tbl>
    <w:p w:rsidR="003A2212" w:rsidRDefault="00AA31F0">
      <w:pPr>
        <w:widowControl w:val="0"/>
        <w:ind w:left="-567"/>
        <w:jc w:val="both"/>
        <w:rPr>
          <w:rFonts w:eastAsia="NSimSun"/>
          <w:kern w:val="2"/>
          <w:sz w:val="22"/>
          <w:szCs w:val="22"/>
          <w:lang w:eastAsia="ar-SA"/>
        </w:rPr>
      </w:pPr>
      <w:r>
        <w:rPr>
          <w:b/>
          <w:kern w:val="2"/>
          <w:sz w:val="22"/>
          <w:szCs w:val="22"/>
          <w:shd w:val="clear" w:color="auto" w:fill="F9FAFB"/>
          <w:lang w:eastAsia="ar-SA"/>
        </w:rPr>
        <w:t xml:space="preserve">3. Место поставки: </w:t>
      </w:r>
      <w:r>
        <w:rPr>
          <w:rFonts w:eastAsia="NSimSun"/>
          <w:kern w:val="2"/>
          <w:sz w:val="22"/>
          <w:szCs w:val="22"/>
          <w:lang w:eastAsia="ar-SA"/>
        </w:rPr>
        <w:t>625017, Россия, г. Тюмень, ул. Механизаторов, 5</w:t>
      </w:r>
    </w:p>
    <w:p w:rsidR="003A2212" w:rsidRDefault="00AA31F0">
      <w:pPr>
        <w:widowControl w:val="0"/>
        <w:ind w:left="-567"/>
        <w:jc w:val="both"/>
        <w:rPr>
          <w:color w:val="000000"/>
          <w:sz w:val="22"/>
          <w:szCs w:val="22"/>
        </w:rPr>
      </w:pPr>
      <w:r>
        <w:rPr>
          <w:rFonts w:eastAsia="NSimSun"/>
          <w:b/>
          <w:bCs/>
          <w:kern w:val="2"/>
          <w:sz w:val="22"/>
          <w:szCs w:val="22"/>
          <w:lang w:eastAsia="ar-SA"/>
        </w:rPr>
        <w:t>4.</w:t>
      </w:r>
      <w:r>
        <w:rPr>
          <w:b/>
          <w:bCs/>
          <w:color w:val="000000"/>
          <w:sz w:val="22"/>
          <w:szCs w:val="22"/>
        </w:rPr>
        <w:t xml:space="preserve"> Срок поставки товара: </w:t>
      </w:r>
      <w:proofErr w:type="gramStart"/>
      <w:r>
        <w:rPr>
          <w:color w:val="000000"/>
          <w:sz w:val="22"/>
          <w:szCs w:val="22"/>
        </w:rPr>
        <w:t>с даты заключения</w:t>
      </w:r>
      <w:proofErr w:type="gramEnd"/>
      <w:r>
        <w:rPr>
          <w:color w:val="000000"/>
          <w:sz w:val="22"/>
          <w:szCs w:val="22"/>
        </w:rPr>
        <w:t xml:space="preserve"> договора </w:t>
      </w:r>
      <w:bookmarkStart w:id="1" w:name="_GoBack"/>
      <w:r w:rsidRPr="00F71267">
        <w:rPr>
          <w:sz w:val="22"/>
          <w:szCs w:val="22"/>
        </w:rPr>
        <w:t>до «</w:t>
      </w:r>
      <w:r w:rsidR="00C32F4D" w:rsidRPr="00F71267">
        <w:rPr>
          <w:sz w:val="22"/>
          <w:szCs w:val="22"/>
        </w:rPr>
        <w:t>12</w:t>
      </w:r>
      <w:r w:rsidRPr="00F71267">
        <w:rPr>
          <w:sz w:val="22"/>
          <w:szCs w:val="22"/>
        </w:rPr>
        <w:t xml:space="preserve">» </w:t>
      </w:r>
      <w:r w:rsidR="00C32F4D" w:rsidRPr="00F71267">
        <w:rPr>
          <w:sz w:val="22"/>
          <w:szCs w:val="22"/>
        </w:rPr>
        <w:t>декабря</w:t>
      </w:r>
      <w:r w:rsidRPr="00F71267">
        <w:rPr>
          <w:sz w:val="22"/>
          <w:szCs w:val="22"/>
        </w:rPr>
        <w:t xml:space="preserve"> 2023г., с возможностью </w:t>
      </w:r>
      <w:bookmarkEnd w:id="1"/>
      <w:r>
        <w:rPr>
          <w:color w:val="000000"/>
          <w:sz w:val="22"/>
          <w:szCs w:val="22"/>
        </w:rPr>
        <w:t>досрочной поставки.</w:t>
      </w:r>
    </w:p>
    <w:p w:rsidR="003A2212" w:rsidRDefault="00AA31F0">
      <w:pPr>
        <w:widowControl w:val="0"/>
        <w:ind w:left="-567"/>
        <w:jc w:val="both"/>
        <w:rPr>
          <w:color w:val="000000"/>
          <w:sz w:val="22"/>
          <w:szCs w:val="22"/>
        </w:rPr>
      </w:pPr>
      <w:r>
        <w:rPr>
          <w:rFonts w:eastAsia="NSimSun"/>
          <w:kern w:val="2"/>
          <w:sz w:val="22"/>
          <w:szCs w:val="22"/>
          <w:lang w:eastAsia="ar-SA"/>
        </w:rPr>
        <w:t>4</w:t>
      </w:r>
      <w:r>
        <w:rPr>
          <w:color w:val="000000"/>
          <w:sz w:val="22"/>
          <w:szCs w:val="22"/>
        </w:rPr>
        <w:t>.1. В стоимость товара включена: доставка товара, погрузочно-разгрузочные работы до конкретного места, подключение (установка оборудования и проведение пуско-наладочных работ сервисным инженером, сертифицированным производителем оборудования), ввод в эксплуатацию.</w:t>
      </w:r>
    </w:p>
    <w:p w:rsidR="003A2212" w:rsidRDefault="00AA31F0">
      <w:pPr>
        <w:widowControl w:val="0"/>
        <w:ind w:left="-567"/>
        <w:jc w:val="both"/>
        <w:rPr>
          <w:b/>
          <w:bCs/>
          <w:color w:val="000000"/>
          <w:sz w:val="22"/>
          <w:szCs w:val="22"/>
        </w:rPr>
      </w:pPr>
      <w:r>
        <w:rPr>
          <w:rFonts w:eastAsia="NSimSun"/>
          <w:b/>
          <w:bCs/>
          <w:kern w:val="2"/>
          <w:sz w:val="22"/>
          <w:szCs w:val="22"/>
          <w:lang w:eastAsia="ar-SA"/>
        </w:rPr>
        <w:t>5</w:t>
      </w:r>
      <w:r>
        <w:rPr>
          <w:b/>
          <w:bCs/>
          <w:color w:val="000000"/>
          <w:sz w:val="22"/>
          <w:szCs w:val="22"/>
        </w:rPr>
        <w:t>. Требования к качеству, безопасности поставляемого товара:</w:t>
      </w:r>
    </w:p>
    <w:p w:rsidR="003A2212" w:rsidRDefault="00AA31F0">
      <w:pPr>
        <w:widowControl w:val="0"/>
        <w:ind w:left="-567"/>
        <w:jc w:val="both"/>
        <w:rPr>
          <w:color w:val="000000"/>
          <w:sz w:val="22"/>
          <w:szCs w:val="22"/>
        </w:rPr>
      </w:pPr>
      <w:r>
        <w:rPr>
          <w:rFonts w:eastAsia="NSimSun"/>
          <w:kern w:val="2"/>
          <w:sz w:val="22"/>
          <w:szCs w:val="22"/>
          <w:lang w:eastAsia="ar-SA"/>
        </w:rPr>
        <w:t>5</w:t>
      </w:r>
      <w:r>
        <w:rPr>
          <w:color w:val="000000"/>
          <w:sz w:val="22"/>
          <w:szCs w:val="22"/>
        </w:rPr>
        <w:t xml:space="preserve">.1. Поставляемый товар должен соответствовать заданным функциональным и качественным характеристикам; </w:t>
      </w:r>
    </w:p>
    <w:p w:rsidR="003A2212" w:rsidRDefault="00AA31F0">
      <w:pPr>
        <w:widowControl w:val="0"/>
        <w:ind w:left="-567"/>
        <w:jc w:val="both"/>
        <w:rPr>
          <w:color w:val="000000"/>
          <w:sz w:val="22"/>
          <w:szCs w:val="22"/>
        </w:rPr>
      </w:pPr>
      <w:r>
        <w:rPr>
          <w:rFonts w:eastAsia="NSimSun"/>
          <w:kern w:val="2"/>
          <w:sz w:val="22"/>
          <w:szCs w:val="22"/>
          <w:lang w:eastAsia="ar-SA"/>
        </w:rPr>
        <w:lastRenderedPageBreak/>
        <w:t>5</w:t>
      </w:r>
      <w:r>
        <w:rPr>
          <w:color w:val="000000"/>
          <w:sz w:val="22"/>
          <w:szCs w:val="22"/>
        </w:rPr>
        <w:t>.2. Поставляемый товар должен быть разрешен к использованию на территории Российской Федерации, иметь торговую марку и товарный знак, качество поставляемого товара должно полностью соответствовать установленным требованиям Российской Федерации, ГОСТ, ОСТ, нормативно-технической документации (сертификатам качества, паспорт товара, декларациям о соответствии и (или) другим документам, подтверждающим качество товара);</w:t>
      </w:r>
    </w:p>
    <w:p w:rsidR="003A2212" w:rsidRDefault="00AA31F0">
      <w:pPr>
        <w:widowControl w:val="0"/>
        <w:ind w:left="-567"/>
        <w:jc w:val="both"/>
        <w:rPr>
          <w:color w:val="000000"/>
          <w:sz w:val="22"/>
          <w:szCs w:val="22"/>
        </w:rPr>
      </w:pPr>
      <w:r>
        <w:rPr>
          <w:rFonts w:eastAsia="NSimSun"/>
          <w:kern w:val="2"/>
          <w:sz w:val="22"/>
          <w:szCs w:val="22"/>
          <w:lang w:eastAsia="ar-SA"/>
        </w:rPr>
        <w:t>5</w:t>
      </w:r>
      <w:r>
        <w:rPr>
          <w:color w:val="000000"/>
          <w:sz w:val="22"/>
          <w:szCs w:val="22"/>
        </w:rPr>
        <w:t>.3. Поставляемый Товар должен являться новым, ранее не использованным (все составные части Товара должны быть новыми), не должен иметь дефектов, связанных с конструкцией, материалами или функционированием при штатном их использовании;</w:t>
      </w:r>
    </w:p>
    <w:p w:rsidR="003A2212" w:rsidRDefault="00AA31F0">
      <w:pPr>
        <w:widowControl w:val="0"/>
        <w:ind w:left="-567"/>
        <w:jc w:val="both"/>
        <w:rPr>
          <w:color w:val="000000"/>
          <w:sz w:val="22"/>
          <w:szCs w:val="22"/>
        </w:rPr>
      </w:pPr>
      <w:r>
        <w:rPr>
          <w:rFonts w:eastAsia="NSimSun"/>
          <w:kern w:val="2"/>
          <w:sz w:val="22"/>
          <w:szCs w:val="22"/>
          <w:lang w:eastAsia="ar-SA"/>
        </w:rPr>
        <w:t>5</w:t>
      </w:r>
      <w:r>
        <w:rPr>
          <w:color w:val="000000"/>
          <w:sz w:val="22"/>
          <w:szCs w:val="22"/>
        </w:rPr>
        <w:t>.4. Вся сопроводительная информация о поставляемом товаре должна быть на русском языке (перевод на русский язык). Товар должен иметь маркировочные ярлыки (или этикетки) с указанием полной информации, предусмотренной законами и иными нормативно-правовыми актами РФ, подтверждающей качество поставляемого товара и его соответствие требованиям законодательств РФ;</w:t>
      </w:r>
    </w:p>
    <w:p w:rsidR="003A2212" w:rsidRDefault="00AA31F0">
      <w:pPr>
        <w:widowControl w:val="0"/>
        <w:ind w:left="-567"/>
        <w:jc w:val="both"/>
        <w:rPr>
          <w:color w:val="000000"/>
          <w:sz w:val="22"/>
          <w:szCs w:val="22"/>
        </w:rPr>
      </w:pPr>
      <w:r>
        <w:rPr>
          <w:rFonts w:eastAsia="NSimSun"/>
          <w:kern w:val="2"/>
          <w:sz w:val="22"/>
          <w:szCs w:val="22"/>
          <w:lang w:eastAsia="ar-SA"/>
        </w:rPr>
        <w:t>5</w:t>
      </w:r>
      <w:r>
        <w:rPr>
          <w:color w:val="000000"/>
          <w:sz w:val="22"/>
          <w:szCs w:val="22"/>
        </w:rPr>
        <w:t>.5. Товар должен быть безопасным и отвечать требованиям законодательства Российской Федерации, требованиям безопасности, ГОСТ, нормам и правилам безопасности его эксплуатации и другой нормативно-технической документации;</w:t>
      </w:r>
    </w:p>
    <w:p w:rsidR="003A2212" w:rsidRDefault="00AA31F0">
      <w:pPr>
        <w:widowControl w:val="0"/>
        <w:ind w:left="-567"/>
        <w:jc w:val="both"/>
        <w:rPr>
          <w:color w:val="000000"/>
          <w:sz w:val="22"/>
          <w:szCs w:val="22"/>
        </w:rPr>
      </w:pPr>
      <w:r>
        <w:rPr>
          <w:rFonts w:eastAsia="NSimSun"/>
          <w:kern w:val="2"/>
          <w:sz w:val="22"/>
          <w:szCs w:val="22"/>
          <w:lang w:eastAsia="ar-SA"/>
        </w:rPr>
        <w:t>5</w:t>
      </w:r>
      <w:r>
        <w:rPr>
          <w:color w:val="000000"/>
          <w:sz w:val="22"/>
          <w:szCs w:val="22"/>
        </w:rPr>
        <w:t>.6. Товар должен отвечать требованиям безопасности жизни и здоровья, окружающей среды в течение установочного срока годности при обычных условиях его использования, хранения, транспортировки и утилизации.</w:t>
      </w:r>
    </w:p>
    <w:p w:rsidR="003A2212" w:rsidRDefault="00AA31F0">
      <w:pPr>
        <w:widowControl w:val="0"/>
        <w:ind w:left="-567"/>
        <w:jc w:val="both"/>
        <w:rPr>
          <w:b/>
          <w:bCs/>
          <w:color w:val="000000"/>
          <w:sz w:val="22"/>
          <w:szCs w:val="22"/>
        </w:rPr>
      </w:pPr>
      <w:r>
        <w:rPr>
          <w:rFonts w:eastAsia="NSimSun"/>
          <w:b/>
          <w:bCs/>
          <w:kern w:val="2"/>
          <w:sz w:val="22"/>
          <w:szCs w:val="22"/>
          <w:lang w:eastAsia="ar-SA"/>
        </w:rPr>
        <w:t>6</w:t>
      </w:r>
      <w:r>
        <w:rPr>
          <w:b/>
          <w:bCs/>
          <w:color w:val="000000"/>
          <w:sz w:val="22"/>
          <w:szCs w:val="22"/>
        </w:rPr>
        <w:t>. Требования к упаковке и маркировке поставляемого товара:</w:t>
      </w:r>
    </w:p>
    <w:p w:rsidR="003A2212" w:rsidRDefault="00AA31F0">
      <w:pPr>
        <w:widowControl w:val="0"/>
        <w:ind w:left="-567"/>
        <w:jc w:val="both"/>
        <w:rPr>
          <w:color w:val="000000"/>
          <w:sz w:val="22"/>
          <w:szCs w:val="22"/>
        </w:rPr>
      </w:pPr>
      <w:r>
        <w:rPr>
          <w:rFonts w:eastAsia="NSimSun"/>
          <w:kern w:val="2"/>
          <w:sz w:val="22"/>
          <w:szCs w:val="22"/>
          <w:lang w:eastAsia="ar-SA"/>
        </w:rPr>
        <w:t>6</w:t>
      </w:r>
      <w:r>
        <w:rPr>
          <w:color w:val="000000"/>
          <w:sz w:val="22"/>
          <w:szCs w:val="22"/>
        </w:rPr>
        <w:t>.1. Товар поставляется в таре и упаковке, соответствующей государственным стандартам, техническим условиям, предъявляемым к поставке данного вида товара, другой нормативно-технической документации. На таре и упаковке должна содержаться отчетливая информация на русском языке;</w:t>
      </w:r>
    </w:p>
    <w:p w:rsidR="003A2212" w:rsidRDefault="00AA31F0">
      <w:pPr>
        <w:widowControl w:val="0"/>
        <w:ind w:left="-567"/>
        <w:jc w:val="both"/>
        <w:rPr>
          <w:color w:val="000000"/>
          <w:sz w:val="22"/>
          <w:szCs w:val="22"/>
        </w:rPr>
      </w:pPr>
      <w:r>
        <w:rPr>
          <w:rFonts w:eastAsia="NSimSun"/>
          <w:kern w:val="2"/>
          <w:sz w:val="22"/>
          <w:szCs w:val="22"/>
          <w:lang w:eastAsia="ar-SA"/>
        </w:rPr>
        <w:t>6</w:t>
      </w:r>
      <w:r>
        <w:rPr>
          <w:color w:val="000000"/>
          <w:sz w:val="22"/>
          <w:szCs w:val="22"/>
        </w:rPr>
        <w:t>.2. Поставщик должен обеспечить упаковку товара, способную предотвратить его повреждение или порчу во время перевозки к конечному пункту назначения – Заказчику. Тара и упаковка должны быть прочными, сухими, без нарушения целостности со специальной маркировкой;</w:t>
      </w:r>
    </w:p>
    <w:p w:rsidR="003A2212" w:rsidRDefault="00AA31F0">
      <w:pPr>
        <w:widowControl w:val="0"/>
        <w:ind w:left="-567"/>
        <w:jc w:val="both"/>
        <w:rPr>
          <w:color w:val="000000"/>
          <w:sz w:val="22"/>
          <w:szCs w:val="22"/>
        </w:rPr>
      </w:pPr>
      <w:r>
        <w:rPr>
          <w:rFonts w:eastAsia="NSimSun"/>
          <w:kern w:val="2"/>
          <w:sz w:val="22"/>
          <w:szCs w:val="22"/>
          <w:lang w:eastAsia="ar-SA"/>
        </w:rPr>
        <w:t>6</w:t>
      </w:r>
      <w:r>
        <w:rPr>
          <w:color w:val="000000"/>
          <w:sz w:val="22"/>
          <w:szCs w:val="22"/>
        </w:rPr>
        <w:t>.3. Поставщик несет ответственность за ненадлежащую упаковку, не обеспечивающую сохранность товара при его хранении и транспортировании.</w:t>
      </w:r>
    </w:p>
    <w:p w:rsidR="003A2212" w:rsidRDefault="00AA31F0">
      <w:pPr>
        <w:widowControl w:val="0"/>
        <w:ind w:left="-567"/>
        <w:jc w:val="both"/>
        <w:rPr>
          <w:b/>
          <w:bCs/>
          <w:color w:val="000000"/>
          <w:sz w:val="22"/>
          <w:szCs w:val="22"/>
        </w:rPr>
      </w:pPr>
      <w:r>
        <w:rPr>
          <w:rFonts w:eastAsia="NSimSun"/>
          <w:b/>
          <w:bCs/>
          <w:kern w:val="2"/>
          <w:sz w:val="22"/>
          <w:szCs w:val="22"/>
          <w:lang w:eastAsia="ar-SA"/>
        </w:rPr>
        <w:t>7</w:t>
      </w:r>
      <w:r>
        <w:rPr>
          <w:b/>
          <w:bCs/>
          <w:color w:val="000000"/>
          <w:sz w:val="22"/>
          <w:szCs w:val="22"/>
        </w:rPr>
        <w:t>. Требования к гарантийному сроку товара и (или) объему предоставления гарантий качества товара</w:t>
      </w:r>
    </w:p>
    <w:p w:rsidR="003A2212" w:rsidRDefault="00AA31F0">
      <w:pPr>
        <w:widowControl w:val="0"/>
        <w:ind w:left="-567"/>
        <w:jc w:val="both"/>
        <w:rPr>
          <w:color w:val="000000"/>
          <w:sz w:val="22"/>
          <w:szCs w:val="22"/>
        </w:rPr>
      </w:pPr>
      <w:r>
        <w:rPr>
          <w:rFonts w:eastAsia="NSimSun"/>
          <w:kern w:val="2"/>
          <w:sz w:val="22"/>
          <w:szCs w:val="22"/>
          <w:lang w:eastAsia="ar-SA"/>
        </w:rPr>
        <w:t>7</w:t>
      </w:r>
      <w:r>
        <w:rPr>
          <w:color w:val="000000"/>
          <w:sz w:val="22"/>
          <w:szCs w:val="22"/>
        </w:rPr>
        <w:t>.1. Гарантия качества товара – не менее 12 месяцев с момента подписания товарно-транспортных накладных или УПД и проведения пуско-наладочных работ.</w:t>
      </w:r>
    </w:p>
    <w:p w:rsidR="003A2212" w:rsidRDefault="00AA31F0">
      <w:pPr>
        <w:widowControl w:val="0"/>
        <w:ind w:left="-567"/>
        <w:jc w:val="both"/>
        <w:rPr>
          <w:color w:val="000000"/>
          <w:sz w:val="22"/>
          <w:szCs w:val="22"/>
        </w:rPr>
      </w:pPr>
      <w:r>
        <w:rPr>
          <w:rFonts w:eastAsia="NSimSun"/>
          <w:kern w:val="2"/>
          <w:sz w:val="22"/>
          <w:szCs w:val="22"/>
          <w:lang w:eastAsia="ar-SA"/>
        </w:rPr>
        <w:t>7</w:t>
      </w:r>
      <w:r>
        <w:rPr>
          <w:color w:val="000000"/>
          <w:sz w:val="22"/>
          <w:szCs w:val="22"/>
        </w:rPr>
        <w:t>.2. Наличие авторизованного сервисного центра (службы) для оперативного устранения неисправностей (за счет Поставщика).</w:t>
      </w:r>
    </w:p>
    <w:p w:rsidR="003A2212" w:rsidRDefault="00AA31F0">
      <w:pPr>
        <w:widowControl w:val="0"/>
        <w:ind w:left="-567"/>
        <w:jc w:val="both"/>
        <w:rPr>
          <w:rFonts w:eastAsia="NSimSun"/>
          <w:kern w:val="2"/>
          <w:sz w:val="22"/>
          <w:szCs w:val="22"/>
          <w:lang w:eastAsia="ar-SA"/>
        </w:rPr>
      </w:pPr>
      <w:r>
        <w:rPr>
          <w:rFonts w:eastAsia="NSimSun"/>
          <w:kern w:val="2"/>
          <w:sz w:val="22"/>
          <w:szCs w:val="22"/>
          <w:lang w:eastAsia="ar-SA"/>
        </w:rPr>
        <w:t>7</w:t>
      </w:r>
      <w:r>
        <w:rPr>
          <w:color w:val="000000"/>
          <w:sz w:val="22"/>
          <w:szCs w:val="22"/>
        </w:rPr>
        <w:t xml:space="preserve">.3. Поставщик обязан при обнаружении недостатков у поставляемого товара заменить товар ненадлежащего качества, при обнаружении некомплектности/недопоставки произвести доукомплектование/допоставку, при несоответствии товара установленному ассортименту, заменить товар </w:t>
      </w:r>
      <w:proofErr w:type="gramStart"/>
      <w:r>
        <w:rPr>
          <w:color w:val="000000"/>
          <w:sz w:val="22"/>
          <w:szCs w:val="22"/>
        </w:rPr>
        <w:t>на</w:t>
      </w:r>
      <w:proofErr w:type="gramEnd"/>
      <w:r>
        <w:rPr>
          <w:color w:val="000000"/>
          <w:sz w:val="22"/>
          <w:szCs w:val="22"/>
        </w:rPr>
        <w:t xml:space="preserve"> соответствующий, своим транспортом и за свой счет, в сроки, определенные договором.</w:t>
      </w:r>
    </w:p>
    <w:sectPr w:rsidR="003A2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6EA" w:rsidRDefault="005E66EA">
      <w:r>
        <w:separator/>
      </w:r>
    </w:p>
  </w:endnote>
  <w:endnote w:type="continuationSeparator" w:id="0">
    <w:p w:rsidR="005E66EA" w:rsidRDefault="005E6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6EA" w:rsidRDefault="005E66EA">
      <w:r>
        <w:separator/>
      </w:r>
    </w:p>
  </w:footnote>
  <w:footnote w:type="continuationSeparator" w:id="0">
    <w:p w:rsidR="005E66EA" w:rsidRDefault="005E6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5EC7"/>
    <w:multiLevelType w:val="multilevel"/>
    <w:tmpl w:val="068C5EC7"/>
    <w:lvl w:ilvl="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C134A"/>
    <w:multiLevelType w:val="multilevel"/>
    <w:tmpl w:val="0CCC134A"/>
    <w:lvl w:ilvl="0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80BFF"/>
    <w:multiLevelType w:val="multilevel"/>
    <w:tmpl w:val="32580BFF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3ED5BCE"/>
    <w:multiLevelType w:val="multilevel"/>
    <w:tmpl w:val="33ED5B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850164"/>
    <w:multiLevelType w:val="multilevel"/>
    <w:tmpl w:val="3C850164"/>
    <w:lvl w:ilvl="0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51B88"/>
    <w:multiLevelType w:val="multilevel"/>
    <w:tmpl w:val="46851B88"/>
    <w:lvl w:ilvl="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A23DE"/>
    <w:multiLevelType w:val="multilevel"/>
    <w:tmpl w:val="547A23DE"/>
    <w:lvl w:ilvl="0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863EF"/>
    <w:multiLevelType w:val="multilevel"/>
    <w:tmpl w:val="5D9863E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1AB27C4"/>
    <w:multiLevelType w:val="multilevel"/>
    <w:tmpl w:val="61AB27C4"/>
    <w:lvl w:ilvl="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70510F"/>
    <w:multiLevelType w:val="multilevel"/>
    <w:tmpl w:val="6570510F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782"/>
    <w:rsid w:val="000370AA"/>
    <w:rsid w:val="000454E0"/>
    <w:rsid w:val="00057A6B"/>
    <w:rsid w:val="0006799F"/>
    <w:rsid w:val="00091837"/>
    <w:rsid w:val="000A2B67"/>
    <w:rsid w:val="000B107C"/>
    <w:rsid w:val="000D4AD5"/>
    <w:rsid w:val="000E41ED"/>
    <w:rsid w:val="000F412D"/>
    <w:rsid w:val="000F5DEE"/>
    <w:rsid w:val="000F6D8F"/>
    <w:rsid w:val="00184703"/>
    <w:rsid w:val="001C1D60"/>
    <w:rsid w:val="001F3A3E"/>
    <w:rsid w:val="00212286"/>
    <w:rsid w:val="002321F2"/>
    <w:rsid w:val="00232834"/>
    <w:rsid w:val="00235360"/>
    <w:rsid w:val="00264D45"/>
    <w:rsid w:val="00287850"/>
    <w:rsid w:val="002963E9"/>
    <w:rsid w:val="002E0A16"/>
    <w:rsid w:val="002E2EEA"/>
    <w:rsid w:val="00301750"/>
    <w:rsid w:val="00303782"/>
    <w:rsid w:val="00331F54"/>
    <w:rsid w:val="00352C62"/>
    <w:rsid w:val="003A2212"/>
    <w:rsid w:val="003E5BEB"/>
    <w:rsid w:val="0042417B"/>
    <w:rsid w:val="00427925"/>
    <w:rsid w:val="00442872"/>
    <w:rsid w:val="00451CB3"/>
    <w:rsid w:val="004D15F8"/>
    <w:rsid w:val="004D2BBD"/>
    <w:rsid w:val="004D443B"/>
    <w:rsid w:val="004D7E03"/>
    <w:rsid w:val="0051759C"/>
    <w:rsid w:val="005357B1"/>
    <w:rsid w:val="00540AE2"/>
    <w:rsid w:val="00545D85"/>
    <w:rsid w:val="005D63A2"/>
    <w:rsid w:val="005E66EA"/>
    <w:rsid w:val="005F3216"/>
    <w:rsid w:val="005F6BB1"/>
    <w:rsid w:val="0060518B"/>
    <w:rsid w:val="00613D68"/>
    <w:rsid w:val="006A39EE"/>
    <w:rsid w:val="00712E34"/>
    <w:rsid w:val="0071745B"/>
    <w:rsid w:val="00760DBD"/>
    <w:rsid w:val="007A726A"/>
    <w:rsid w:val="007E7B7B"/>
    <w:rsid w:val="007F5DC3"/>
    <w:rsid w:val="00817AEB"/>
    <w:rsid w:val="00850929"/>
    <w:rsid w:val="0087646B"/>
    <w:rsid w:val="00893D1E"/>
    <w:rsid w:val="008A002F"/>
    <w:rsid w:val="008A2386"/>
    <w:rsid w:val="008D5E31"/>
    <w:rsid w:val="00944D45"/>
    <w:rsid w:val="00976071"/>
    <w:rsid w:val="009C2C5F"/>
    <w:rsid w:val="009E61EA"/>
    <w:rsid w:val="009F57BA"/>
    <w:rsid w:val="00A03F1C"/>
    <w:rsid w:val="00A10452"/>
    <w:rsid w:val="00A14335"/>
    <w:rsid w:val="00A1708E"/>
    <w:rsid w:val="00A445F7"/>
    <w:rsid w:val="00A5190D"/>
    <w:rsid w:val="00A8234F"/>
    <w:rsid w:val="00A94670"/>
    <w:rsid w:val="00AA1B24"/>
    <w:rsid w:val="00AA31F0"/>
    <w:rsid w:val="00AA62F8"/>
    <w:rsid w:val="00AD4BF1"/>
    <w:rsid w:val="00B17C21"/>
    <w:rsid w:val="00B26F1F"/>
    <w:rsid w:val="00B61EBA"/>
    <w:rsid w:val="00BC2952"/>
    <w:rsid w:val="00C26624"/>
    <w:rsid w:val="00C32F4D"/>
    <w:rsid w:val="00C447FB"/>
    <w:rsid w:val="00C65B52"/>
    <w:rsid w:val="00C77528"/>
    <w:rsid w:val="00C91899"/>
    <w:rsid w:val="00CB3220"/>
    <w:rsid w:val="00CD4089"/>
    <w:rsid w:val="00CD6C38"/>
    <w:rsid w:val="00D101FB"/>
    <w:rsid w:val="00D1442E"/>
    <w:rsid w:val="00D16CF8"/>
    <w:rsid w:val="00D56AF4"/>
    <w:rsid w:val="00D622A8"/>
    <w:rsid w:val="00D70809"/>
    <w:rsid w:val="00D92A79"/>
    <w:rsid w:val="00D96E7C"/>
    <w:rsid w:val="00E335F8"/>
    <w:rsid w:val="00E451EA"/>
    <w:rsid w:val="00ED1D59"/>
    <w:rsid w:val="00F05D3C"/>
    <w:rsid w:val="00F075AB"/>
    <w:rsid w:val="00F14A5E"/>
    <w:rsid w:val="00F53E1D"/>
    <w:rsid w:val="00F71267"/>
    <w:rsid w:val="00FA40D8"/>
    <w:rsid w:val="00FD74D8"/>
    <w:rsid w:val="00FF173A"/>
    <w:rsid w:val="01C60BBC"/>
    <w:rsid w:val="2D1F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qFormat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</w:style>
  <w:style w:type="paragraph" w:styleId="a7">
    <w:name w:val="Normal (Web)"/>
    <w:basedOn w:val="a"/>
    <w:uiPriority w:val="99"/>
    <w:unhideWhenUsed/>
    <w:qFormat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Нижний колонтитул Знак"/>
    <w:basedOn w:val="a0"/>
    <w:link w:val="a5"/>
    <w:uiPriority w:val="99"/>
    <w:semiHidden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8">
    <w:name w:val="Таблица шапка"/>
    <w:basedOn w:val="a"/>
    <w:qFormat/>
    <w:pPr>
      <w:keepNext/>
      <w:suppressAutoHyphens w:val="0"/>
      <w:snapToGrid w:val="0"/>
      <w:spacing w:before="40" w:after="40"/>
      <w:ind w:left="57" w:right="57"/>
    </w:pPr>
    <w:rPr>
      <w:szCs w:val="20"/>
      <w:lang w:eastAsia="ru-RU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docdata">
    <w:name w:val="docdata"/>
    <w:basedOn w:val="a"/>
    <w:qFormat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qFormat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</w:style>
  <w:style w:type="paragraph" w:styleId="a7">
    <w:name w:val="Normal (Web)"/>
    <w:basedOn w:val="a"/>
    <w:uiPriority w:val="99"/>
    <w:unhideWhenUsed/>
    <w:qFormat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Нижний колонтитул Знак"/>
    <w:basedOn w:val="a0"/>
    <w:link w:val="a5"/>
    <w:uiPriority w:val="99"/>
    <w:semiHidden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8">
    <w:name w:val="Таблица шапка"/>
    <w:basedOn w:val="a"/>
    <w:qFormat/>
    <w:pPr>
      <w:keepNext/>
      <w:suppressAutoHyphens w:val="0"/>
      <w:snapToGrid w:val="0"/>
      <w:spacing w:before="40" w:after="40"/>
      <w:ind w:left="57" w:right="57"/>
    </w:pPr>
    <w:rPr>
      <w:szCs w:val="20"/>
      <w:lang w:eastAsia="ru-RU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docdata">
    <w:name w:val="docdata"/>
    <w:basedOn w:val="a"/>
    <w:qFormat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13944-9205-4BC1-AA7B-CEAE842B9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2054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Саламаха Оксана</dc:creator>
  <cp:lastModifiedBy>User</cp:lastModifiedBy>
  <cp:revision>10</cp:revision>
  <cp:lastPrinted>2023-05-26T03:26:00Z</cp:lastPrinted>
  <dcterms:created xsi:type="dcterms:W3CDTF">2023-05-23T10:06:00Z</dcterms:created>
  <dcterms:modified xsi:type="dcterms:W3CDTF">2023-05-26T03:26:00Z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FA30FDAC32824FDCAD8CD5C182EB67B8</vt:lpwstr>
  </property>
</Properties>
</file>